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E32A1">
        <w:trPr>
          <w:trHeight w:hRule="exact" w:val="1666"/>
        </w:trPr>
        <w:tc>
          <w:tcPr>
            <w:tcW w:w="426" w:type="dxa"/>
          </w:tcPr>
          <w:p w:rsidR="00CE32A1" w:rsidRDefault="00CE32A1"/>
        </w:tc>
        <w:tc>
          <w:tcPr>
            <w:tcW w:w="710" w:type="dxa"/>
          </w:tcPr>
          <w:p w:rsidR="00CE32A1" w:rsidRDefault="00CE32A1"/>
        </w:tc>
        <w:tc>
          <w:tcPr>
            <w:tcW w:w="1419" w:type="dxa"/>
          </w:tcPr>
          <w:p w:rsidR="00CE32A1" w:rsidRDefault="00CE32A1"/>
        </w:tc>
        <w:tc>
          <w:tcPr>
            <w:tcW w:w="1419" w:type="dxa"/>
          </w:tcPr>
          <w:p w:rsidR="00CE32A1" w:rsidRDefault="00CE32A1"/>
        </w:tc>
        <w:tc>
          <w:tcPr>
            <w:tcW w:w="710" w:type="dxa"/>
          </w:tcPr>
          <w:p w:rsidR="00CE32A1" w:rsidRDefault="00CE32A1"/>
        </w:tc>
        <w:tc>
          <w:tcPr>
            <w:tcW w:w="5543" w:type="dxa"/>
            <w:gridSpan w:val="4"/>
            <w:shd w:val="clear" w:color="000000" w:fill="FFFFFF"/>
            <w:tcMar>
              <w:left w:w="34" w:type="dxa"/>
              <w:right w:w="34" w:type="dxa"/>
            </w:tcMar>
          </w:tcPr>
          <w:p w:rsidR="00CE32A1" w:rsidRDefault="00673861">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CE32A1">
        <w:trPr>
          <w:trHeight w:hRule="exact" w:val="585"/>
        </w:trPr>
        <w:tc>
          <w:tcPr>
            <w:tcW w:w="10221" w:type="dxa"/>
            <w:gridSpan w:val="9"/>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32A1" w:rsidRDefault="006738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32A1">
        <w:trPr>
          <w:trHeight w:hRule="exact" w:val="314"/>
        </w:trPr>
        <w:tc>
          <w:tcPr>
            <w:tcW w:w="10221" w:type="dxa"/>
            <w:gridSpan w:val="9"/>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E32A1">
        <w:trPr>
          <w:trHeight w:hRule="exact" w:val="211"/>
        </w:trPr>
        <w:tc>
          <w:tcPr>
            <w:tcW w:w="426" w:type="dxa"/>
          </w:tcPr>
          <w:p w:rsidR="00CE32A1" w:rsidRDefault="00CE32A1"/>
        </w:tc>
        <w:tc>
          <w:tcPr>
            <w:tcW w:w="710" w:type="dxa"/>
          </w:tcPr>
          <w:p w:rsidR="00CE32A1" w:rsidRDefault="00CE32A1"/>
        </w:tc>
        <w:tc>
          <w:tcPr>
            <w:tcW w:w="1419" w:type="dxa"/>
          </w:tcPr>
          <w:p w:rsidR="00CE32A1" w:rsidRDefault="00CE32A1"/>
        </w:tc>
        <w:tc>
          <w:tcPr>
            <w:tcW w:w="1419" w:type="dxa"/>
          </w:tcPr>
          <w:p w:rsidR="00CE32A1" w:rsidRDefault="00CE32A1"/>
        </w:tc>
        <w:tc>
          <w:tcPr>
            <w:tcW w:w="710" w:type="dxa"/>
          </w:tcPr>
          <w:p w:rsidR="00CE32A1" w:rsidRDefault="00CE32A1"/>
        </w:tc>
        <w:tc>
          <w:tcPr>
            <w:tcW w:w="426" w:type="dxa"/>
          </w:tcPr>
          <w:p w:rsidR="00CE32A1" w:rsidRDefault="00CE32A1"/>
        </w:tc>
        <w:tc>
          <w:tcPr>
            <w:tcW w:w="1277" w:type="dxa"/>
          </w:tcPr>
          <w:p w:rsidR="00CE32A1" w:rsidRDefault="00CE32A1"/>
        </w:tc>
        <w:tc>
          <w:tcPr>
            <w:tcW w:w="993" w:type="dxa"/>
          </w:tcPr>
          <w:p w:rsidR="00CE32A1" w:rsidRDefault="00CE32A1"/>
        </w:tc>
        <w:tc>
          <w:tcPr>
            <w:tcW w:w="2836" w:type="dxa"/>
          </w:tcPr>
          <w:p w:rsidR="00CE32A1" w:rsidRDefault="00CE32A1"/>
        </w:tc>
      </w:tr>
      <w:tr w:rsidR="00CE32A1">
        <w:trPr>
          <w:trHeight w:hRule="exact" w:val="277"/>
        </w:trPr>
        <w:tc>
          <w:tcPr>
            <w:tcW w:w="426" w:type="dxa"/>
          </w:tcPr>
          <w:p w:rsidR="00CE32A1" w:rsidRDefault="00CE32A1"/>
        </w:tc>
        <w:tc>
          <w:tcPr>
            <w:tcW w:w="710" w:type="dxa"/>
          </w:tcPr>
          <w:p w:rsidR="00CE32A1" w:rsidRDefault="00CE32A1"/>
        </w:tc>
        <w:tc>
          <w:tcPr>
            <w:tcW w:w="1419" w:type="dxa"/>
          </w:tcPr>
          <w:p w:rsidR="00CE32A1" w:rsidRDefault="00CE32A1"/>
        </w:tc>
        <w:tc>
          <w:tcPr>
            <w:tcW w:w="1419" w:type="dxa"/>
          </w:tcPr>
          <w:p w:rsidR="00CE32A1" w:rsidRDefault="00CE32A1"/>
        </w:tc>
        <w:tc>
          <w:tcPr>
            <w:tcW w:w="710" w:type="dxa"/>
          </w:tcPr>
          <w:p w:rsidR="00CE32A1" w:rsidRDefault="00CE32A1"/>
        </w:tc>
        <w:tc>
          <w:tcPr>
            <w:tcW w:w="426" w:type="dxa"/>
          </w:tcPr>
          <w:p w:rsidR="00CE32A1" w:rsidRDefault="00CE32A1"/>
        </w:tc>
        <w:tc>
          <w:tcPr>
            <w:tcW w:w="1277" w:type="dxa"/>
          </w:tcPr>
          <w:p w:rsidR="00CE32A1" w:rsidRDefault="00CE32A1"/>
        </w:tc>
        <w:tc>
          <w:tcPr>
            <w:tcW w:w="3842" w:type="dxa"/>
            <w:gridSpan w:val="2"/>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УТВЕРЖДАЮ</w:t>
            </w:r>
          </w:p>
        </w:tc>
      </w:tr>
      <w:tr w:rsidR="00CE32A1">
        <w:trPr>
          <w:trHeight w:hRule="exact" w:val="972"/>
        </w:trPr>
        <w:tc>
          <w:tcPr>
            <w:tcW w:w="426" w:type="dxa"/>
          </w:tcPr>
          <w:p w:rsidR="00CE32A1" w:rsidRDefault="00CE32A1"/>
        </w:tc>
        <w:tc>
          <w:tcPr>
            <w:tcW w:w="710" w:type="dxa"/>
          </w:tcPr>
          <w:p w:rsidR="00CE32A1" w:rsidRDefault="00CE32A1"/>
        </w:tc>
        <w:tc>
          <w:tcPr>
            <w:tcW w:w="1419" w:type="dxa"/>
          </w:tcPr>
          <w:p w:rsidR="00CE32A1" w:rsidRDefault="00CE32A1"/>
        </w:tc>
        <w:tc>
          <w:tcPr>
            <w:tcW w:w="1419" w:type="dxa"/>
          </w:tcPr>
          <w:p w:rsidR="00CE32A1" w:rsidRDefault="00CE32A1"/>
        </w:tc>
        <w:tc>
          <w:tcPr>
            <w:tcW w:w="710" w:type="dxa"/>
          </w:tcPr>
          <w:p w:rsidR="00CE32A1" w:rsidRDefault="00CE32A1"/>
        </w:tc>
        <w:tc>
          <w:tcPr>
            <w:tcW w:w="426" w:type="dxa"/>
          </w:tcPr>
          <w:p w:rsidR="00CE32A1" w:rsidRDefault="00CE32A1"/>
        </w:tc>
        <w:tc>
          <w:tcPr>
            <w:tcW w:w="1277" w:type="dxa"/>
          </w:tcPr>
          <w:p w:rsidR="00CE32A1" w:rsidRDefault="00CE32A1"/>
        </w:tc>
        <w:tc>
          <w:tcPr>
            <w:tcW w:w="3842" w:type="dxa"/>
            <w:gridSpan w:val="2"/>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E32A1" w:rsidRDefault="00CE32A1">
            <w:pPr>
              <w:spacing w:after="0" w:line="240" w:lineRule="auto"/>
              <w:jc w:val="center"/>
              <w:rPr>
                <w:sz w:val="24"/>
                <w:szCs w:val="24"/>
              </w:rPr>
            </w:pPr>
          </w:p>
          <w:p w:rsidR="00CE32A1" w:rsidRDefault="006738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E32A1">
        <w:trPr>
          <w:trHeight w:hRule="exact" w:val="277"/>
        </w:trPr>
        <w:tc>
          <w:tcPr>
            <w:tcW w:w="426" w:type="dxa"/>
          </w:tcPr>
          <w:p w:rsidR="00CE32A1" w:rsidRDefault="00CE32A1"/>
        </w:tc>
        <w:tc>
          <w:tcPr>
            <w:tcW w:w="710" w:type="dxa"/>
          </w:tcPr>
          <w:p w:rsidR="00CE32A1" w:rsidRDefault="00CE32A1"/>
        </w:tc>
        <w:tc>
          <w:tcPr>
            <w:tcW w:w="1419" w:type="dxa"/>
          </w:tcPr>
          <w:p w:rsidR="00CE32A1" w:rsidRDefault="00CE32A1"/>
        </w:tc>
        <w:tc>
          <w:tcPr>
            <w:tcW w:w="1419" w:type="dxa"/>
          </w:tcPr>
          <w:p w:rsidR="00CE32A1" w:rsidRDefault="00CE32A1"/>
        </w:tc>
        <w:tc>
          <w:tcPr>
            <w:tcW w:w="710" w:type="dxa"/>
          </w:tcPr>
          <w:p w:rsidR="00CE32A1" w:rsidRDefault="00CE32A1"/>
        </w:tc>
        <w:tc>
          <w:tcPr>
            <w:tcW w:w="426" w:type="dxa"/>
          </w:tcPr>
          <w:p w:rsidR="00CE32A1" w:rsidRDefault="00CE32A1"/>
        </w:tc>
        <w:tc>
          <w:tcPr>
            <w:tcW w:w="1277" w:type="dxa"/>
          </w:tcPr>
          <w:p w:rsidR="00CE32A1" w:rsidRDefault="00CE32A1"/>
        </w:tc>
        <w:tc>
          <w:tcPr>
            <w:tcW w:w="3842" w:type="dxa"/>
            <w:gridSpan w:val="2"/>
            <w:shd w:val="clear" w:color="000000" w:fill="FFFFFF"/>
            <w:tcMar>
              <w:left w:w="34" w:type="dxa"/>
              <w:right w:w="34" w:type="dxa"/>
            </w:tcMar>
          </w:tcPr>
          <w:p w:rsidR="00CE32A1" w:rsidRDefault="00673861">
            <w:pPr>
              <w:spacing w:after="0" w:line="240" w:lineRule="auto"/>
              <w:jc w:val="right"/>
              <w:rPr>
                <w:sz w:val="24"/>
                <w:szCs w:val="24"/>
              </w:rPr>
            </w:pPr>
            <w:r>
              <w:rPr>
                <w:rFonts w:ascii="Times New Roman" w:hAnsi="Times New Roman" w:cs="Times New Roman"/>
                <w:color w:val="000000"/>
                <w:sz w:val="24"/>
                <w:szCs w:val="24"/>
              </w:rPr>
              <w:t>28.03.2022</w:t>
            </w:r>
          </w:p>
        </w:tc>
      </w:tr>
      <w:tr w:rsidR="00CE32A1">
        <w:trPr>
          <w:trHeight w:hRule="exact" w:val="277"/>
        </w:trPr>
        <w:tc>
          <w:tcPr>
            <w:tcW w:w="426" w:type="dxa"/>
          </w:tcPr>
          <w:p w:rsidR="00CE32A1" w:rsidRDefault="00CE32A1"/>
        </w:tc>
        <w:tc>
          <w:tcPr>
            <w:tcW w:w="710" w:type="dxa"/>
          </w:tcPr>
          <w:p w:rsidR="00CE32A1" w:rsidRDefault="00CE32A1"/>
        </w:tc>
        <w:tc>
          <w:tcPr>
            <w:tcW w:w="1419" w:type="dxa"/>
          </w:tcPr>
          <w:p w:rsidR="00CE32A1" w:rsidRDefault="00CE32A1"/>
        </w:tc>
        <w:tc>
          <w:tcPr>
            <w:tcW w:w="1419" w:type="dxa"/>
          </w:tcPr>
          <w:p w:rsidR="00CE32A1" w:rsidRDefault="00CE32A1"/>
        </w:tc>
        <w:tc>
          <w:tcPr>
            <w:tcW w:w="710" w:type="dxa"/>
          </w:tcPr>
          <w:p w:rsidR="00CE32A1" w:rsidRDefault="00CE32A1"/>
        </w:tc>
        <w:tc>
          <w:tcPr>
            <w:tcW w:w="426" w:type="dxa"/>
          </w:tcPr>
          <w:p w:rsidR="00CE32A1" w:rsidRDefault="00CE32A1"/>
        </w:tc>
        <w:tc>
          <w:tcPr>
            <w:tcW w:w="1277" w:type="dxa"/>
          </w:tcPr>
          <w:p w:rsidR="00CE32A1" w:rsidRDefault="00CE32A1"/>
        </w:tc>
        <w:tc>
          <w:tcPr>
            <w:tcW w:w="993" w:type="dxa"/>
          </w:tcPr>
          <w:p w:rsidR="00CE32A1" w:rsidRDefault="00CE32A1"/>
        </w:tc>
        <w:tc>
          <w:tcPr>
            <w:tcW w:w="2836" w:type="dxa"/>
          </w:tcPr>
          <w:p w:rsidR="00CE32A1" w:rsidRDefault="00CE32A1"/>
        </w:tc>
      </w:tr>
      <w:tr w:rsidR="00CE32A1">
        <w:trPr>
          <w:trHeight w:hRule="exact" w:val="416"/>
        </w:trPr>
        <w:tc>
          <w:tcPr>
            <w:tcW w:w="10221" w:type="dxa"/>
            <w:gridSpan w:val="9"/>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32A1">
        <w:trPr>
          <w:trHeight w:hRule="exact" w:val="1135"/>
        </w:trPr>
        <w:tc>
          <w:tcPr>
            <w:tcW w:w="426" w:type="dxa"/>
          </w:tcPr>
          <w:p w:rsidR="00CE32A1" w:rsidRDefault="00CE32A1"/>
        </w:tc>
        <w:tc>
          <w:tcPr>
            <w:tcW w:w="710" w:type="dxa"/>
          </w:tcPr>
          <w:p w:rsidR="00CE32A1" w:rsidRDefault="00CE32A1"/>
        </w:tc>
        <w:tc>
          <w:tcPr>
            <w:tcW w:w="1419" w:type="dxa"/>
          </w:tcPr>
          <w:p w:rsidR="00CE32A1" w:rsidRDefault="00CE32A1"/>
        </w:tc>
        <w:tc>
          <w:tcPr>
            <w:tcW w:w="4834" w:type="dxa"/>
            <w:gridSpan w:val="5"/>
            <w:shd w:val="clear" w:color="000000" w:fill="FFFFFF"/>
            <w:tcMar>
              <w:left w:w="34" w:type="dxa"/>
              <w:right w:w="34" w:type="dxa"/>
            </w:tcMar>
          </w:tcPr>
          <w:p w:rsidR="00CE32A1" w:rsidRDefault="00673861">
            <w:pPr>
              <w:spacing w:after="0" w:line="240" w:lineRule="auto"/>
              <w:jc w:val="center"/>
              <w:rPr>
                <w:sz w:val="32"/>
                <w:szCs w:val="32"/>
              </w:rPr>
            </w:pPr>
            <w:r>
              <w:rPr>
                <w:rFonts w:ascii="Times New Roman" w:hAnsi="Times New Roman" w:cs="Times New Roman"/>
                <w:color w:val="000000"/>
                <w:sz w:val="32"/>
                <w:szCs w:val="32"/>
              </w:rPr>
              <w:t>Возрастная психология взрослых</w:t>
            </w:r>
          </w:p>
          <w:p w:rsidR="00CE32A1" w:rsidRDefault="00673861">
            <w:pPr>
              <w:spacing w:after="0" w:line="240" w:lineRule="auto"/>
              <w:jc w:val="center"/>
              <w:rPr>
                <w:sz w:val="32"/>
                <w:szCs w:val="32"/>
              </w:rPr>
            </w:pPr>
            <w:r>
              <w:rPr>
                <w:rFonts w:ascii="Times New Roman" w:hAnsi="Times New Roman" w:cs="Times New Roman"/>
                <w:color w:val="000000"/>
                <w:sz w:val="32"/>
                <w:szCs w:val="32"/>
              </w:rPr>
              <w:t>К.М.05.01</w:t>
            </w:r>
          </w:p>
        </w:tc>
        <w:tc>
          <w:tcPr>
            <w:tcW w:w="2836" w:type="dxa"/>
          </w:tcPr>
          <w:p w:rsidR="00CE32A1" w:rsidRDefault="00CE32A1"/>
        </w:tc>
      </w:tr>
      <w:tr w:rsidR="00CE32A1">
        <w:trPr>
          <w:trHeight w:hRule="exact" w:val="277"/>
        </w:trPr>
        <w:tc>
          <w:tcPr>
            <w:tcW w:w="10221" w:type="dxa"/>
            <w:gridSpan w:val="9"/>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32A1">
        <w:trPr>
          <w:trHeight w:hRule="exact" w:val="1125"/>
        </w:trPr>
        <w:tc>
          <w:tcPr>
            <w:tcW w:w="426" w:type="dxa"/>
          </w:tcPr>
          <w:p w:rsidR="00CE32A1" w:rsidRDefault="00CE32A1"/>
        </w:tc>
        <w:tc>
          <w:tcPr>
            <w:tcW w:w="9795" w:type="dxa"/>
            <w:gridSpan w:val="8"/>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CE32A1" w:rsidRDefault="006738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CE32A1" w:rsidRDefault="006738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32A1">
        <w:trPr>
          <w:trHeight w:hRule="exact" w:val="833"/>
        </w:trPr>
        <w:tc>
          <w:tcPr>
            <w:tcW w:w="10221" w:type="dxa"/>
            <w:gridSpan w:val="9"/>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E32A1">
        <w:trPr>
          <w:trHeight w:hRule="exact" w:val="277"/>
        </w:trPr>
        <w:tc>
          <w:tcPr>
            <w:tcW w:w="3984" w:type="dxa"/>
            <w:gridSpan w:val="4"/>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32A1" w:rsidRDefault="00CE32A1"/>
        </w:tc>
        <w:tc>
          <w:tcPr>
            <w:tcW w:w="426" w:type="dxa"/>
          </w:tcPr>
          <w:p w:rsidR="00CE32A1" w:rsidRDefault="00CE32A1"/>
        </w:tc>
        <w:tc>
          <w:tcPr>
            <w:tcW w:w="1277" w:type="dxa"/>
          </w:tcPr>
          <w:p w:rsidR="00CE32A1" w:rsidRDefault="00CE32A1"/>
        </w:tc>
        <w:tc>
          <w:tcPr>
            <w:tcW w:w="993" w:type="dxa"/>
          </w:tcPr>
          <w:p w:rsidR="00CE32A1" w:rsidRDefault="00CE32A1"/>
        </w:tc>
        <w:tc>
          <w:tcPr>
            <w:tcW w:w="2836" w:type="dxa"/>
          </w:tcPr>
          <w:p w:rsidR="00CE32A1" w:rsidRDefault="00CE32A1"/>
        </w:tc>
      </w:tr>
      <w:tr w:rsidR="00CE32A1">
        <w:trPr>
          <w:trHeight w:hRule="exact" w:val="155"/>
        </w:trPr>
        <w:tc>
          <w:tcPr>
            <w:tcW w:w="426" w:type="dxa"/>
          </w:tcPr>
          <w:p w:rsidR="00CE32A1" w:rsidRDefault="00CE32A1"/>
        </w:tc>
        <w:tc>
          <w:tcPr>
            <w:tcW w:w="710" w:type="dxa"/>
          </w:tcPr>
          <w:p w:rsidR="00CE32A1" w:rsidRDefault="00CE32A1"/>
        </w:tc>
        <w:tc>
          <w:tcPr>
            <w:tcW w:w="1419" w:type="dxa"/>
          </w:tcPr>
          <w:p w:rsidR="00CE32A1" w:rsidRDefault="00CE32A1"/>
        </w:tc>
        <w:tc>
          <w:tcPr>
            <w:tcW w:w="1419" w:type="dxa"/>
          </w:tcPr>
          <w:p w:rsidR="00CE32A1" w:rsidRDefault="00CE32A1"/>
        </w:tc>
        <w:tc>
          <w:tcPr>
            <w:tcW w:w="710" w:type="dxa"/>
          </w:tcPr>
          <w:p w:rsidR="00CE32A1" w:rsidRDefault="00CE32A1"/>
        </w:tc>
        <w:tc>
          <w:tcPr>
            <w:tcW w:w="426" w:type="dxa"/>
          </w:tcPr>
          <w:p w:rsidR="00CE32A1" w:rsidRDefault="00CE32A1"/>
        </w:tc>
        <w:tc>
          <w:tcPr>
            <w:tcW w:w="1277" w:type="dxa"/>
          </w:tcPr>
          <w:p w:rsidR="00CE32A1" w:rsidRDefault="00CE32A1"/>
        </w:tc>
        <w:tc>
          <w:tcPr>
            <w:tcW w:w="993" w:type="dxa"/>
          </w:tcPr>
          <w:p w:rsidR="00CE32A1" w:rsidRDefault="00CE32A1"/>
        </w:tc>
        <w:tc>
          <w:tcPr>
            <w:tcW w:w="2836" w:type="dxa"/>
          </w:tcPr>
          <w:p w:rsidR="00CE32A1" w:rsidRDefault="00CE32A1"/>
        </w:tc>
      </w:tr>
      <w:tr w:rsidR="00CE32A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CE32A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E32A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E32A1" w:rsidRDefault="00CE32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CE32A1"/>
        </w:tc>
      </w:tr>
      <w:tr w:rsidR="00CE32A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CE32A1">
        <w:trPr>
          <w:trHeight w:hRule="exact" w:val="402"/>
        </w:trPr>
        <w:tc>
          <w:tcPr>
            <w:tcW w:w="5118" w:type="dxa"/>
            <w:gridSpan w:val="6"/>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CE32A1">
        <w:trPr>
          <w:trHeight w:hRule="exact" w:val="2633"/>
        </w:trPr>
        <w:tc>
          <w:tcPr>
            <w:tcW w:w="426" w:type="dxa"/>
          </w:tcPr>
          <w:p w:rsidR="00CE32A1" w:rsidRDefault="00CE32A1"/>
        </w:tc>
        <w:tc>
          <w:tcPr>
            <w:tcW w:w="710" w:type="dxa"/>
          </w:tcPr>
          <w:p w:rsidR="00CE32A1" w:rsidRDefault="00CE32A1"/>
        </w:tc>
        <w:tc>
          <w:tcPr>
            <w:tcW w:w="1419" w:type="dxa"/>
          </w:tcPr>
          <w:p w:rsidR="00CE32A1" w:rsidRDefault="00CE32A1"/>
        </w:tc>
        <w:tc>
          <w:tcPr>
            <w:tcW w:w="1419" w:type="dxa"/>
          </w:tcPr>
          <w:p w:rsidR="00CE32A1" w:rsidRDefault="00CE32A1"/>
        </w:tc>
        <w:tc>
          <w:tcPr>
            <w:tcW w:w="710" w:type="dxa"/>
          </w:tcPr>
          <w:p w:rsidR="00CE32A1" w:rsidRDefault="00CE32A1"/>
        </w:tc>
        <w:tc>
          <w:tcPr>
            <w:tcW w:w="426" w:type="dxa"/>
          </w:tcPr>
          <w:p w:rsidR="00CE32A1" w:rsidRDefault="00CE32A1"/>
        </w:tc>
        <w:tc>
          <w:tcPr>
            <w:tcW w:w="1277" w:type="dxa"/>
          </w:tcPr>
          <w:p w:rsidR="00CE32A1" w:rsidRDefault="00CE32A1"/>
        </w:tc>
        <w:tc>
          <w:tcPr>
            <w:tcW w:w="993" w:type="dxa"/>
          </w:tcPr>
          <w:p w:rsidR="00CE32A1" w:rsidRDefault="00CE32A1"/>
        </w:tc>
        <w:tc>
          <w:tcPr>
            <w:tcW w:w="2836" w:type="dxa"/>
          </w:tcPr>
          <w:p w:rsidR="00CE32A1" w:rsidRDefault="00CE32A1"/>
        </w:tc>
      </w:tr>
      <w:tr w:rsidR="00CE32A1">
        <w:trPr>
          <w:trHeight w:hRule="exact" w:val="277"/>
        </w:trPr>
        <w:tc>
          <w:tcPr>
            <w:tcW w:w="10079" w:type="dxa"/>
            <w:gridSpan w:val="9"/>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32A1">
        <w:trPr>
          <w:trHeight w:hRule="exact" w:val="1805"/>
        </w:trPr>
        <w:tc>
          <w:tcPr>
            <w:tcW w:w="10079" w:type="dxa"/>
            <w:gridSpan w:val="9"/>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E32A1" w:rsidRDefault="00CE32A1">
            <w:pPr>
              <w:spacing w:after="0" w:line="240" w:lineRule="auto"/>
              <w:jc w:val="center"/>
              <w:rPr>
                <w:sz w:val="24"/>
                <w:szCs w:val="24"/>
              </w:rPr>
            </w:pPr>
          </w:p>
          <w:p w:rsidR="00CE32A1" w:rsidRDefault="006738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E32A1" w:rsidRDefault="00CE32A1">
            <w:pPr>
              <w:spacing w:after="0" w:line="240" w:lineRule="auto"/>
              <w:jc w:val="center"/>
              <w:rPr>
                <w:sz w:val="24"/>
                <w:szCs w:val="24"/>
              </w:rPr>
            </w:pPr>
          </w:p>
          <w:p w:rsidR="00CE32A1" w:rsidRDefault="00673861">
            <w:pPr>
              <w:spacing w:after="0" w:line="240" w:lineRule="auto"/>
              <w:jc w:val="center"/>
              <w:rPr>
                <w:sz w:val="24"/>
                <w:szCs w:val="24"/>
              </w:rPr>
            </w:pPr>
            <w:r>
              <w:rPr>
                <w:rFonts w:ascii="Times New Roman" w:hAnsi="Times New Roman" w:cs="Times New Roman"/>
                <w:color w:val="000000"/>
                <w:sz w:val="24"/>
                <w:szCs w:val="24"/>
              </w:rPr>
              <w:t>Омск, 2022</w:t>
            </w:r>
          </w:p>
        </w:tc>
      </w:tr>
    </w:tbl>
    <w:p w:rsidR="00CE32A1" w:rsidRDefault="006738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32A1">
        <w:trPr>
          <w:trHeight w:hRule="exact" w:val="2222"/>
        </w:trPr>
        <w:tc>
          <w:tcPr>
            <w:tcW w:w="10788"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lastRenderedPageBreak/>
              <w:t>Составитель:</w:t>
            </w:r>
          </w:p>
          <w:p w:rsidR="00CE32A1" w:rsidRPr="00673861" w:rsidRDefault="00CE32A1">
            <w:pPr>
              <w:spacing w:after="0" w:line="240" w:lineRule="auto"/>
              <w:rPr>
                <w:sz w:val="24"/>
                <w:szCs w:val="24"/>
                <w:lang w:val="ru-RU"/>
              </w:rPr>
            </w:pP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к.биол.н, доцент Князева Наталья Николаевна</w:t>
            </w:r>
          </w:p>
          <w:p w:rsidR="00CE32A1" w:rsidRPr="00673861" w:rsidRDefault="00CE32A1">
            <w:pPr>
              <w:spacing w:after="0" w:line="240" w:lineRule="auto"/>
              <w:rPr>
                <w:sz w:val="24"/>
                <w:szCs w:val="24"/>
                <w:lang w:val="ru-RU"/>
              </w:rPr>
            </w:pP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E32A1" w:rsidRDefault="00673861">
            <w:pPr>
              <w:spacing w:after="0" w:line="240" w:lineRule="auto"/>
              <w:rPr>
                <w:sz w:val="24"/>
                <w:szCs w:val="24"/>
              </w:rPr>
            </w:pPr>
            <w:r>
              <w:rPr>
                <w:rFonts w:ascii="Times New Roman" w:hAnsi="Times New Roman" w:cs="Times New Roman"/>
                <w:color w:val="000000"/>
                <w:sz w:val="24"/>
                <w:szCs w:val="24"/>
              </w:rPr>
              <w:t>Протокол от 25.03.2022 г.  №8</w:t>
            </w:r>
          </w:p>
        </w:tc>
      </w:tr>
      <w:tr w:rsidR="00CE32A1" w:rsidRPr="00673861">
        <w:trPr>
          <w:trHeight w:hRule="exact" w:val="277"/>
        </w:trPr>
        <w:tc>
          <w:tcPr>
            <w:tcW w:w="10788"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73861">
              <w:rPr>
                <w:rFonts w:ascii="Times New Roman" w:hAnsi="Times New Roman" w:cs="Times New Roman"/>
                <w:color w:val="000000"/>
                <w:sz w:val="24"/>
                <w:szCs w:val="24"/>
                <w:lang w:val="ru-RU"/>
              </w:rPr>
              <w:t>Лопанова Е.В.</w:t>
            </w:r>
          </w:p>
        </w:tc>
      </w:tr>
    </w:tbl>
    <w:p w:rsidR="00CE32A1" w:rsidRPr="00673861" w:rsidRDefault="00673861">
      <w:pPr>
        <w:rPr>
          <w:sz w:val="0"/>
          <w:szCs w:val="0"/>
          <w:lang w:val="ru-RU"/>
        </w:rPr>
      </w:pPr>
      <w:r w:rsidRPr="00673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32A1">
        <w:trPr>
          <w:trHeight w:hRule="exact" w:val="277"/>
        </w:trPr>
        <w:tc>
          <w:tcPr>
            <w:tcW w:w="9654" w:type="dxa"/>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32A1">
        <w:trPr>
          <w:trHeight w:hRule="exact" w:val="555"/>
        </w:trPr>
        <w:tc>
          <w:tcPr>
            <w:tcW w:w="9640" w:type="dxa"/>
          </w:tcPr>
          <w:p w:rsidR="00CE32A1" w:rsidRDefault="00CE32A1"/>
        </w:tc>
      </w:tr>
      <w:tr w:rsidR="00CE32A1">
        <w:trPr>
          <w:trHeight w:hRule="exact" w:val="8751"/>
        </w:trPr>
        <w:tc>
          <w:tcPr>
            <w:tcW w:w="9654"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1     Наименование дисциплины</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9     Методические указания для обучающихся по освоению дисциплины</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E32A1" w:rsidRDefault="006738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32A1" w:rsidRDefault="00673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2A1" w:rsidRPr="00673861">
        <w:trPr>
          <w:trHeight w:hRule="exact" w:val="277"/>
        </w:trPr>
        <w:tc>
          <w:tcPr>
            <w:tcW w:w="9654"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E32A1" w:rsidRPr="00673861">
        <w:trPr>
          <w:trHeight w:hRule="exact" w:val="15113"/>
        </w:trPr>
        <w:tc>
          <w:tcPr>
            <w:tcW w:w="9654" w:type="dxa"/>
            <w:shd w:val="clear" w:color="000000" w:fill="FFFFFF"/>
            <w:tcMar>
              <w:left w:w="34" w:type="dxa"/>
              <w:right w:w="34" w:type="dxa"/>
            </w:tcMar>
          </w:tcPr>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7386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взрослых» в течение 2022/2023 учебного года:</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CE32A1" w:rsidRPr="00673861" w:rsidRDefault="00673861">
      <w:pPr>
        <w:rPr>
          <w:sz w:val="0"/>
          <w:szCs w:val="0"/>
          <w:lang w:val="ru-RU"/>
        </w:rPr>
      </w:pPr>
      <w:r w:rsidRPr="00673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32A1" w:rsidRPr="00673861">
        <w:trPr>
          <w:trHeight w:hRule="exact" w:val="285"/>
        </w:trPr>
        <w:tc>
          <w:tcPr>
            <w:tcW w:w="9654" w:type="dxa"/>
            <w:shd w:val="clear" w:color="000000" w:fill="FFFFFF"/>
            <w:tcMar>
              <w:left w:w="34" w:type="dxa"/>
              <w:right w:w="34" w:type="dxa"/>
            </w:tcMar>
          </w:tcPr>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CE32A1" w:rsidRPr="00673861">
        <w:trPr>
          <w:trHeight w:hRule="exact" w:val="1535"/>
        </w:trPr>
        <w:tc>
          <w:tcPr>
            <w:tcW w:w="9654"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1. Наименование дисциплины: К.М.05.01 «Возрастная психология взрослых».</w:t>
            </w:r>
          </w:p>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32A1" w:rsidRPr="00673861">
        <w:trPr>
          <w:trHeight w:hRule="exact" w:val="3399"/>
        </w:trPr>
        <w:tc>
          <w:tcPr>
            <w:tcW w:w="9654" w:type="dxa"/>
            <w:shd w:val="clear" w:color="000000" w:fill="FFFFFF"/>
            <w:tcMar>
              <w:left w:w="34" w:type="dxa"/>
              <w:right w:w="34" w:type="dxa"/>
            </w:tcMar>
          </w:tcPr>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73861">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Процесс изучения дисциплины «Возрастная психология взрослых»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32A1" w:rsidRPr="00673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Код компетенции: ОПК-7</w:t>
            </w:r>
          </w:p>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CE32A1">
        <w:trPr>
          <w:trHeight w:hRule="exact" w:val="585"/>
        </w:trPr>
        <w:tc>
          <w:tcPr>
            <w:tcW w:w="9654" w:type="dxa"/>
            <w:shd w:val="clear" w:color="000000" w:fill="FFFFFF"/>
            <w:tcMar>
              <w:left w:w="34" w:type="dxa"/>
              <w:right w:w="34" w:type="dxa"/>
            </w:tcMar>
          </w:tcPr>
          <w:p w:rsidR="00CE32A1" w:rsidRPr="00673861" w:rsidRDefault="00CE32A1">
            <w:pPr>
              <w:spacing w:after="0" w:line="240" w:lineRule="auto"/>
              <w:rPr>
                <w:sz w:val="24"/>
                <w:szCs w:val="24"/>
                <w:lang w:val="ru-RU"/>
              </w:rPr>
            </w:pPr>
          </w:p>
          <w:p w:rsidR="00CE32A1" w:rsidRDefault="006738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32A1" w:rsidRPr="00673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ОПК-7.1 знать закономерности развития личности и группы, проявления личностных свойств в групповом взаимодействии</w:t>
            </w:r>
          </w:p>
        </w:tc>
      </w:tr>
      <w:tr w:rsidR="00CE32A1" w:rsidRPr="00673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rsidR="00CE32A1" w:rsidRPr="00673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rsidR="00CE32A1" w:rsidRPr="0067386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rsidR="00CE32A1" w:rsidRPr="00673861">
        <w:trPr>
          <w:trHeight w:hRule="exact" w:val="277"/>
        </w:trPr>
        <w:tc>
          <w:tcPr>
            <w:tcW w:w="9640" w:type="dxa"/>
          </w:tcPr>
          <w:p w:rsidR="00CE32A1" w:rsidRPr="00673861" w:rsidRDefault="00CE32A1">
            <w:pPr>
              <w:rPr>
                <w:lang w:val="ru-RU"/>
              </w:rPr>
            </w:pPr>
          </w:p>
        </w:tc>
      </w:tr>
      <w:tr w:rsidR="00CE32A1" w:rsidRPr="00673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Код компетенции: ПК-4</w:t>
            </w:r>
          </w:p>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Способен использовать методы диагностики развития, общения, деятельности детей и обучающихся</w:t>
            </w:r>
          </w:p>
        </w:tc>
      </w:tr>
      <w:tr w:rsidR="00CE32A1">
        <w:trPr>
          <w:trHeight w:hRule="exact" w:val="585"/>
        </w:trPr>
        <w:tc>
          <w:tcPr>
            <w:tcW w:w="9654" w:type="dxa"/>
            <w:shd w:val="clear" w:color="000000" w:fill="FFFFFF"/>
            <w:tcMar>
              <w:left w:w="34" w:type="dxa"/>
              <w:right w:w="34" w:type="dxa"/>
            </w:tcMar>
          </w:tcPr>
          <w:p w:rsidR="00CE32A1" w:rsidRPr="00673861" w:rsidRDefault="00CE32A1">
            <w:pPr>
              <w:spacing w:after="0" w:line="240" w:lineRule="auto"/>
              <w:rPr>
                <w:sz w:val="24"/>
                <w:szCs w:val="24"/>
                <w:lang w:val="ru-RU"/>
              </w:rPr>
            </w:pPr>
          </w:p>
          <w:p w:rsidR="00CE32A1" w:rsidRDefault="006738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32A1" w:rsidRPr="00673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rsidR="00CE32A1" w:rsidRPr="0067386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ПК-4.2 уметь подбирать диагностический инструментарий, адекватный целям исследования</w:t>
            </w:r>
          </w:p>
        </w:tc>
      </w:tr>
      <w:tr w:rsidR="00CE32A1" w:rsidRPr="00673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rsidR="00CE32A1" w:rsidRPr="0067386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bl>
    <w:p w:rsidR="00CE32A1" w:rsidRPr="00673861" w:rsidRDefault="00673861">
      <w:pPr>
        <w:rPr>
          <w:sz w:val="0"/>
          <w:szCs w:val="0"/>
          <w:lang w:val="ru-RU"/>
        </w:rPr>
      </w:pPr>
      <w:r w:rsidRPr="0067386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E32A1" w:rsidRPr="00673861">
        <w:trPr>
          <w:trHeight w:hRule="exact" w:val="304"/>
        </w:trPr>
        <w:tc>
          <w:tcPr>
            <w:tcW w:w="9654" w:type="dxa"/>
            <w:gridSpan w:val="6"/>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CE32A1" w:rsidRPr="00673861">
        <w:trPr>
          <w:trHeight w:hRule="exact" w:val="1776"/>
        </w:trPr>
        <w:tc>
          <w:tcPr>
            <w:tcW w:w="9654" w:type="dxa"/>
            <w:gridSpan w:val="6"/>
            <w:shd w:val="clear" w:color="000000" w:fill="FFFFFF"/>
            <w:tcMar>
              <w:left w:w="34" w:type="dxa"/>
              <w:right w:w="34" w:type="dxa"/>
            </w:tcMar>
          </w:tcPr>
          <w:p w:rsidR="00CE32A1" w:rsidRPr="00673861" w:rsidRDefault="00CE32A1">
            <w:pPr>
              <w:spacing w:after="0" w:line="240" w:lineRule="auto"/>
              <w:jc w:val="both"/>
              <w:rPr>
                <w:sz w:val="24"/>
                <w:szCs w:val="24"/>
                <w:lang w:val="ru-RU"/>
              </w:rPr>
            </w:pP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Дисциплина К.М.05.01 «Возрастная психология взрослых» относится к обязательной части, является дисциплиной Блока Б1. «Дисциплины (модули)». Модуль "Психолого- 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CE32A1" w:rsidRPr="0067386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Default="006738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Pr="00673861" w:rsidRDefault="00673861">
            <w:pPr>
              <w:spacing w:after="0" w:line="240" w:lineRule="auto"/>
              <w:jc w:val="center"/>
              <w:rPr>
                <w:sz w:val="24"/>
                <w:szCs w:val="24"/>
                <w:lang w:val="ru-RU"/>
              </w:rPr>
            </w:pPr>
            <w:r w:rsidRPr="00673861">
              <w:rPr>
                <w:rFonts w:ascii="Times New Roman" w:hAnsi="Times New Roman" w:cs="Times New Roman"/>
                <w:color w:val="000000"/>
                <w:sz w:val="24"/>
                <w:szCs w:val="24"/>
                <w:lang w:val="ru-RU"/>
              </w:rPr>
              <w:t>Коды</w:t>
            </w:r>
          </w:p>
          <w:p w:rsidR="00CE32A1" w:rsidRPr="00673861" w:rsidRDefault="00673861">
            <w:pPr>
              <w:spacing w:after="0" w:line="240" w:lineRule="auto"/>
              <w:jc w:val="center"/>
              <w:rPr>
                <w:sz w:val="24"/>
                <w:szCs w:val="24"/>
                <w:lang w:val="ru-RU"/>
              </w:rPr>
            </w:pPr>
            <w:r w:rsidRPr="00673861">
              <w:rPr>
                <w:rFonts w:ascii="Times New Roman" w:hAnsi="Times New Roman" w:cs="Times New Roman"/>
                <w:color w:val="000000"/>
                <w:sz w:val="24"/>
                <w:szCs w:val="24"/>
                <w:lang w:val="ru-RU"/>
              </w:rPr>
              <w:t>форми-</w:t>
            </w:r>
          </w:p>
          <w:p w:rsidR="00CE32A1" w:rsidRPr="00673861" w:rsidRDefault="00673861">
            <w:pPr>
              <w:spacing w:after="0" w:line="240" w:lineRule="auto"/>
              <w:jc w:val="center"/>
              <w:rPr>
                <w:sz w:val="24"/>
                <w:szCs w:val="24"/>
                <w:lang w:val="ru-RU"/>
              </w:rPr>
            </w:pPr>
            <w:r w:rsidRPr="00673861">
              <w:rPr>
                <w:rFonts w:ascii="Times New Roman" w:hAnsi="Times New Roman" w:cs="Times New Roman"/>
                <w:color w:val="000000"/>
                <w:sz w:val="24"/>
                <w:szCs w:val="24"/>
                <w:lang w:val="ru-RU"/>
              </w:rPr>
              <w:t>руемых</w:t>
            </w:r>
          </w:p>
          <w:p w:rsidR="00CE32A1" w:rsidRPr="00673861" w:rsidRDefault="00673861">
            <w:pPr>
              <w:spacing w:after="0" w:line="240" w:lineRule="auto"/>
              <w:jc w:val="center"/>
              <w:rPr>
                <w:sz w:val="24"/>
                <w:szCs w:val="24"/>
                <w:lang w:val="ru-RU"/>
              </w:rPr>
            </w:pPr>
            <w:r w:rsidRPr="00673861">
              <w:rPr>
                <w:rFonts w:ascii="Times New Roman" w:hAnsi="Times New Roman" w:cs="Times New Roman"/>
                <w:color w:val="000000"/>
                <w:sz w:val="24"/>
                <w:szCs w:val="24"/>
                <w:lang w:val="ru-RU"/>
              </w:rPr>
              <w:t>компе-</w:t>
            </w:r>
          </w:p>
          <w:p w:rsidR="00CE32A1" w:rsidRPr="00673861" w:rsidRDefault="00673861">
            <w:pPr>
              <w:spacing w:after="0" w:line="240" w:lineRule="auto"/>
              <w:jc w:val="center"/>
              <w:rPr>
                <w:sz w:val="24"/>
                <w:szCs w:val="24"/>
                <w:lang w:val="ru-RU"/>
              </w:rPr>
            </w:pPr>
            <w:r w:rsidRPr="00673861">
              <w:rPr>
                <w:rFonts w:ascii="Times New Roman" w:hAnsi="Times New Roman" w:cs="Times New Roman"/>
                <w:color w:val="000000"/>
                <w:sz w:val="24"/>
                <w:szCs w:val="24"/>
                <w:lang w:val="ru-RU"/>
              </w:rPr>
              <w:t>тенций</w:t>
            </w:r>
          </w:p>
        </w:tc>
      </w:tr>
      <w:tr w:rsidR="00CE32A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Default="006738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Default="00CE32A1"/>
        </w:tc>
      </w:tr>
      <w:tr w:rsidR="00CE32A1" w:rsidRPr="006738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Pr="00673861" w:rsidRDefault="00673861">
            <w:pPr>
              <w:spacing w:after="0" w:line="240" w:lineRule="auto"/>
              <w:jc w:val="center"/>
              <w:rPr>
                <w:sz w:val="24"/>
                <w:szCs w:val="24"/>
                <w:lang w:val="ru-RU"/>
              </w:rPr>
            </w:pPr>
            <w:r w:rsidRPr="0067386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Pr="00673861" w:rsidRDefault="00673861">
            <w:pPr>
              <w:spacing w:after="0" w:line="240" w:lineRule="auto"/>
              <w:jc w:val="center"/>
              <w:rPr>
                <w:sz w:val="24"/>
                <w:szCs w:val="24"/>
                <w:lang w:val="ru-RU"/>
              </w:rPr>
            </w:pPr>
            <w:r w:rsidRPr="0067386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Pr="00673861" w:rsidRDefault="00CE32A1">
            <w:pPr>
              <w:rPr>
                <w:lang w:val="ru-RU"/>
              </w:rPr>
            </w:pPr>
          </w:p>
        </w:tc>
      </w:tr>
      <w:tr w:rsidR="00CE32A1">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Pr="00673861" w:rsidRDefault="00673861">
            <w:pPr>
              <w:spacing w:after="0" w:line="240" w:lineRule="auto"/>
              <w:jc w:val="center"/>
              <w:rPr>
                <w:lang w:val="ru-RU"/>
              </w:rPr>
            </w:pPr>
            <w:r w:rsidRPr="00673861">
              <w:rPr>
                <w:rFonts w:ascii="Times New Roman" w:hAnsi="Times New Roman" w:cs="Times New Roman"/>
                <w:color w:val="000000"/>
                <w:lang w:val="ru-RU"/>
              </w:rPr>
              <w:t>Психология развития</w:t>
            </w:r>
          </w:p>
          <w:p w:rsidR="00CE32A1" w:rsidRPr="00673861" w:rsidRDefault="00673861">
            <w:pPr>
              <w:spacing w:after="0" w:line="240" w:lineRule="auto"/>
              <w:jc w:val="center"/>
              <w:rPr>
                <w:lang w:val="ru-RU"/>
              </w:rPr>
            </w:pPr>
            <w:r w:rsidRPr="00673861">
              <w:rPr>
                <w:rFonts w:ascii="Times New Roman" w:hAnsi="Times New Roman" w:cs="Times New Roman"/>
                <w:color w:val="000000"/>
                <w:lang w:val="ru-RU"/>
              </w:rPr>
              <w:t>Методология и технологии психолого- педагогического тренинга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Pr="00673861" w:rsidRDefault="00673861">
            <w:pPr>
              <w:spacing w:after="0" w:line="240" w:lineRule="auto"/>
              <w:jc w:val="center"/>
              <w:rPr>
                <w:lang w:val="ru-RU"/>
              </w:rPr>
            </w:pPr>
            <w:r w:rsidRPr="00673861">
              <w:rPr>
                <w:rFonts w:ascii="Times New Roman" w:hAnsi="Times New Roman" w:cs="Times New Roman"/>
                <w:color w:val="000000"/>
                <w:lang w:val="ru-RU"/>
              </w:rPr>
              <w:t>Психолого-педагогическое взаимодействие участников образовательного процесса</w:t>
            </w:r>
          </w:p>
          <w:p w:rsidR="00CE32A1" w:rsidRPr="00673861" w:rsidRDefault="00673861">
            <w:pPr>
              <w:spacing w:after="0" w:line="240" w:lineRule="auto"/>
              <w:jc w:val="center"/>
              <w:rPr>
                <w:lang w:val="ru-RU"/>
              </w:rPr>
            </w:pPr>
            <w:r w:rsidRPr="00673861">
              <w:rPr>
                <w:rFonts w:ascii="Times New Roman" w:hAnsi="Times New Roman" w:cs="Times New Roman"/>
                <w:color w:val="000000"/>
                <w:lang w:val="ru-RU"/>
              </w:rPr>
              <w:t>Технологии управления конфликтом в образовании</w:t>
            </w:r>
          </w:p>
          <w:p w:rsidR="00CE32A1" w:rsidRPr="00673861" w:rsidRDefault="00673861">
            <w:pPr>
              <w:spacing w:after="0" w:line="240" w:lineRule="auto"/>
              <w:jc w:val="center"/>
              <w:rPr>
                <w:lang w:val="ru-RU"/>
              </w:rPr>
            </w:pPr>
            <w:r w:rsidRPr="00673861">
              <w:rPr>
                <w:rFonts w:ascii="Times New Roman" w:hAnsi="Times New Roman" w:cs="Times New Roman"/>
                <w:color w:val="000000"/>
                <w:lang w:val="ru-RU"/>
              </w:rPr>
              <w:t>Основы психологии семьи и семейного консультирования</w:t>
            </w:r>
          </w:p>
          <w:p w:rsidR="00CE32A1" w:rsidRPr="00673861" w:rsidRDefault="00673861">
            <w:pPr>
              <w:spacing w:after="0" w:line="240" w:lineRule="auto"/>
              <w:jc w:val="center"/>
              <w:rPr>
                <w:lang w:val="ru-RU"/>
              </w:rPr>
            </w:pPr>
            <w:r w:rsidRPr="00673861">
              <w:rPr>
                <w:rFonts w:ascii="Times New Roman" w:hAnsi="Times New Roman" w:cs="Times New Roman"/>
                <w:color w:val="000000"/>
                <w:lang w:val="ru-RU"/>
              </w:rPr>
              <w:t>Психологическое консультирование и психологическое просвещение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Default="00673861">
            <w:pPr>
              <w:spacing w:after="0" w:line="240" w:lineRule="auto"/>
              <w:jc w:val="center"/>
              <w:rPr>
                <w:sz w:val="24"/>
                <w:szCs w:val="24"/>
              </w:rPr>
            </w:pPr>
            <w:r>
              <w:rPr>
                <w:rFonts w:ascii="Times New Roman" w:hAnsi="Times New Roman" w:cs="Times New Roman"/>
                <w:color w:val="000000"/>
                <w:sz w:val="24"/>
                <w:szCs w:val="24"/>
              </w:rPr>
              <w:t>ОПК-7, ПК-4</w:t>
            </w:r>
          </w:p>
        </w:tc>
      </w:tr>
      <w:tr w:rsidR="00CE32A1" w:rsidRPr="00673861">
        <w:trPr>
          <w:trHeight w:hRule="exact" w:val="1264"/>
        </w:trPr>
        <w:tc>
          <w:tcPr>
            <w:tcW w:w="9654" w:type="dxa"/>
            <w:gridSpan w:val="6"/>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32A1">
        <w:trPr>
          <w:trHeight w:hRule="exact" w:val="723"/>
        </w:trPr>
        <w:tc>
          <w:tcPr>
            <w:tcW w:w="9654" w:type="dxa"/>
            <w:gridSpan w:val="6"/>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E32A1" w:rsidRDefault="00673861">
            <w:pPr>
              <w:spacing w:after="0" w:line="240" w:lineRule="auto"/>
              <w:jc w:val="center"/>
              <w:rPr>
                <w:sz w:val="24"/>
                <w:szCs w:val="24"/>
              </w:rPr>
            </w:pPr>
            <w:r>
              <w:rPr>
                <w:rFonts w:ascii="Times New Roman" w:hAnsi="Times New Roman" w:cs="Times New Roman"/>
                <w:color w:val="000000"/>
                <w:sz w:val="24"/>
                <w:szCs w:val="24"/>
              </w:rPr>
              <w:t>Из них:</w:t>
            </w:r>
          </w:p>
        </w:tc>
      </w:tr>
      <w:tr w:rsidR="00CE32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18</w:t>
            </w:r>
          </w:p>
        </w:tc>
      </w:tr>
      <w:tr w:rsidR="00CE32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8</w:t>
            </w:r>
          </w:p>
        </w:tc>
      </w:tr>
      <w:tr w:rsidR="00CE32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0</w:t>
            </w:r>
          </w:p>
        </w:tc>
      </w:tr>
      <w:tr w:rsidR="00CE32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0</w:t>
            </w:r>
          </w:p>
        </w:tc>
      </w:tr>
      <w:tr w:rsidR="00CE32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10</w:t>
            </w:r>
          </w:p>
        </w:tc>
      </w:tr>
      <w:tr w:rsidR="00CE32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16</w:t>
            </w:r>
          </w:p>
        </w:tc>
      </w:tr>
      <w:tr w:rsidR="00CE32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36</w:t>
            </w:r>
          </w:p>
        </w:tc>
      </w:tr>
      <w:tr w:rsidR="00CE32A1">
        <w:trPr>
          <w:trHeight w:hRule="exact" w:val="416"/>
        </w:trPr>
        <w:tc>
          <w:tcPr>
            <w:tcW w:w="3970" w:type="dxa"/>
          </w:tcPr>
          <w:p w:rsidR="00CE32A1" w:rsidRDefault="00CE32A1"/>
        </w:tc>
        <w:tc>
          <w:tcPr>
            <w:tcW w:w="1702" w:type="dxa"/>
          </w:tcPr>
          <w:p w:rsidR="00CE32A1" w:rsidRDefault="00CE32A1"/>
        </w:tc>
        <w:tc>
          <w:tcPr>
            <w:tcW w:w="1702" w:type="dxa"/>
          </w:tcPr>
          <w:p w:rsidR="00CE32A1" w:rsidRDefault="00CE32A1"/>
        </w:tc>
        <w:tc>
          <w:tcPr>
            <w:tcW w:w="426" w:type="dxa"/>
          </w:tcPr>
          <w:p w:rsidR="00CE32A1" w:rsidRDefault="00CE32A1"/>
        </w:tc>
        <w:tc>
          <w:tcPr>
            <w:tcW w:w="852" w:type="dxa"/>
          </w:tcPr>
          <w:p w:rsidR="00CE32A1" w:rsidRDefault="00CE32A1"/>
        </w:tc>
        <w:tc>
          <w:tcPr>
            <w:tcW w:w="993" w:type="dxa"/>
          </w:tcPr>
          <w:p w:rsidR="00CE32A1" w:rsidRDefault="00CE32A1"/>
        </w:tc>
      </w:tr>
      <w:tr w:rsidR="00CE32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экзамены 5</w:t>
            </w:r>
          </w:p>
        </w:tc>
      </w:tr>
      <w:tr w:rsidR="00CE32A1">
        <w:trPr>
          <w:trHeight w:hRule="exact" w:val="277"/>
        </w:trPr>
        <w:tc>
          <w:tcPr>
            <w:tcW w:w="3970" w:type="dxa"/>
          </w:tcPr>
          <w:p w:rsidR="00CE32A1" w:rsidRDefault="00CE32A1"/>
        </w:tc>
        <w:tc>
          <w:tcPr>
            <w:tcW w:w="1702" w:type="dxa"/>
          </w:tcPr>
          <w:p w:rsidR="00CE32A1" w:rsidRDefault="00CE32A1"/>
        </w:tc>
        <w:tc>
          <w:tcPr>
            <w:tcW w:w="1702" w:type="dxa"/>
          </w:tcPr>
          <w:p w:rsidR="00CE32A1" w:rsidRDefault="00CE32A1"/>
        </w:tc>
        <w:tc>
          <w:tcPr>
            <w:tcW w:w="426" w:type="dxa"/>
          </w:tcPr>
          <w:p w:rsidR="00CE32A1" w:rsidRDefault="00CE32A1"/>
        </w:tc>
        <w:tc>
          <w:tcPr>
            <w:tcW w:w="852" w:type="dxa"/>
          </w:tcPr>
          <w:p w:rsidR="00CE32A1" w:rsidRDefault="00CE32A1"/>
        </w:tc>
        <w:tc>
          <w:tcPr>
            <w:tcW w:w="993" w:type="dxa"/>
          </w:tcPr>
          <w:p w:rsidR="00CE32A1" w:rsidRDefault="00CE32A1"/>
        </w:tc>
      </w:tr>
      <w:tr w:rsidR="00CE32A1">
        <w:trPr>
          <w:trHeight w:hRule="exact" w:val="1666"/>
        </w:trPr>
        <w:tc>
          <w:tcPr>
            <w:tcW w:w="9654" w:type="dxa"/>
            <w:gridSpan w:val="6"/>
            <w:shd w:val="clear" w:color="000000" w:fill="FFFFFF"/>
            <w:tcMar>
              <w:left w:w="34" w:type="dxa"/>
              <w:right w:w="34" w:type="dxa"/>
            </w:tcMar>
          </w:tcPr>
          <w:p w:rsidR="00CE32A1" w:rsidRPr="00673861" w:rsidRDefault="00CE32A1">
            <w:pPr>
              <w:spacing w:after="0" w:line="240" w:lineRule="auto"/>
              <w:jc w:val="center"/>
              <w:rPr>
                <w:sz w:val="24"/>
                <w:szCs w:val="24"/>
                <w:lang w:val="ru-RU"/>
              </w:rPr>
            </w:pPr>
          </w:p>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32A1" w:rsidRPr="00673861" w:rsidRDefault="00CE32A1">
            <w:pPr>
              <w:spacing w:after="0" w:line="240" w:lineRule="auto"/>
              <w:jc w:val="center"/>
              <w:rPr>
                <w:sz w:val="24"/>
                <w:szCs w:val="24"/>
                <w:lang w:val="ru-RU"/>
              </w:rPr>
            </w:pPr>
          </w:p>
          <w:p w:rsidR="00CE32A1" w:rsidRDefault="006738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32A1">
        <w:trPr>
          <w:trHeight w:hRule="exact" w:val="416"/>
        </w:trPr>
        <w:tc>
          <w:tcPr>
            <w:tcW w:w="3970" w:type="dxa"/>
          </w:tcPr>
          <w:p w:rsidR="00CE32A1" w:rsidRDefault="00CE32A1"/>
        </w:tc>
        <w:tc>
          <w:tcPr>
            <w:tcW w:w="1702" w:type="dxa"/>
          </w:tcPr>
          <w:p w:rsidR="00CE32A1" w:rsidRDefault="00CE32A1"/>
        </w:tc>
        <w:tc>
          <w:tcPr>
            <w:tcW w:w="1702" w:type="dxa"/>
          </w:tcPr>
          <w:p w:rsidR="00CE32A1" w:rsidRDefault="00CE32A1"/>
        </w:tc>
        <w:tc>
          <w:tcPr>
            <w:tcW w:w="426" w:type="dxa"/>
          </w:tcPr>
          <w:p w:rsidR="00CE32A1" w:rsidRDefault="00CE32A1"/>
        </w:tc>
        <w:tc>
          <w:tcPr>
            <w:tcW w:w="852" w:type="dxa"/>
          </w:tcPr>
          <w:p w:rsidR="00CE32A1" w:rsidRDefault="00CE32A1"/>
        </w:tc>
        <w:tc>
          <w:tcPr>
            <w:tcW w:w="993" w:type="dxa"/>
          </w:tcPr>
          <w:p w:rsidR="00CE32A1" w:rsidRDefault="00CE32A1"/>
        </w:tc>
      </w:tr>
      <w:tr w:rsidR="00CE32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Default="006738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Default="006738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Default="006738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32A1" w:rsidRDefault="00673861">
            <w:pPr>
              <w:spacing w:after="0" w:line="240" w:lineRule="auto"/>
              <w:jc w:val="center"/>
              <w:rPr>
                <w:sz w:val="24"/>
                <w:szCs w:val="24"/>
              </w:rPr>
            </w:pPr>
            <w:r>
              <w:rPr>
                <w:rFonts w:ascii="Times New Roman" w:hAnsi="Times New Roman" w:cs="Times New Roman"/>
                <w:color w:val="000000"/>
                <w:sz w:val="24"/>
                <w:szCs w:val="24"/>
              </w:rPr>
              <w:t>Часов</w:t>
            </w:r>
          </w:p>
        </w:tc>
      </w:tr>
      <w:tr w:rsidR="00CE32A1" w:rsidRPr="0067386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Введение в возрастную психологию взрослых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2A1" w:rsidRPr="00673861" w:rsidRDefault="00CE32A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2A1" w:rsidRPr="00673861" w:rsidRDefault="00CE32A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2A1" w:rsidRPr="00673861" w:rsidRDefault="00CE32A1">
            <w:pPr>
              <w:rPr>
                <w:lang w:val="ru-RU"/>
              </w:rPr>
            </w:pPr>
          </w:p>
        </w:tc>
      </w:tr>
      <w:tr w:rsidR="00CE32A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Лекционное занятие № 1. Определение психологии взрослых как науки,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её предмет и задачи. Место</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акмеологии в системе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2</w:t>
            </w:r>
          </w:p>
        </w:tc>
      </w:tr>
      <w:tr w:rsidR="00CE32A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Лекционное занятие № 2. Периодизация возрастного развития человека: акмеологический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2</w:t>
            </w:r>
          </w:p>
        </w:tc>
      </w:tr>
    </w:tbl>
    <w:p w:rsidR="00CE32A1" w:rsidRDefault="006738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32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lastRenderedPageBreak/>
              <w:t>Лекционное занятие № 3. Базовые детерминанты и механизмы</w:t>
            </w:r>
          </w:p>
          <w:p w:rsidR="00CE32A1" w:rsidRDefault="00673861">
            <w:pPr>
              <w:spacing w:after="0" w:line="240" w:lineRule="auto"/>
              <w:rPr>
                <w:sz w:val="24"/>
                <w:szCs w:val="24"/>
              </w:rPr>
            </w:pPr>
            <w:r>
              <w:rPr>
                <w:rFonts w:ascii="Times New Roman" w:hAnsi="Times New Roman" w:cs="Times New Roman"/>
                <w:color w:val="000000"/>
                <w:sz w:val="24"/>
                <w:szCs w:val="24"/>
              </w:rPr>
              <w:t>развития взрослого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4</w:t>
            </w:r>
          </w:p>
        </w:tc>
      </w:tr>
      <w:tr w:rsidR="00CE32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Лекционное занятие № 4. Характеристика акме как вершины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0</w:t>
            </w:r>
          </w:p>
        </w:tc>
      </w:tr>
      <w:tr w:rsidR="00CE32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Семинарское занятие №1. Периодизации возрастного развития человека: акмеологический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2</w:t>
            </w:r>
          </w:p>
        </w:tc>
      </w:tr>
      <w:tr w:rsidR="00CE32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Семинарсое занятие №2. Базовые детерминанты и механизмы развития взрослого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2</w:t>
            </w:r>
          </w:p>
        </w:tc>
      </w:tr>
      <w:tr w:rsidR="00CE32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Основы прикладной</w:t>
            </w:r>
          </w:p>
          <w:p w:rsidR="00CE32A1" w:rsidRDefault="00673861">
            <w:pPr>
              <w:spacing w:after="0" w:line="240" w:lineRule="auto"/>
              <w:rPr>
                <w:sz w:val="24"/>
                <w:szCs w:val="24"/>
              </w:rPr>
            </w:pPr>
            <w:r>
              <w:rPr>
                <w:rFonts w:ascii="Times New Roman" w:hAnsi="Times New Roman" w:cs="Times New Roman"/>
                <w:b/>
                <w:color w:val="000000"/>
                <w:sz w:val="24"/>
                <w:szCs w:val="24"/>
              </w:rPr>
              <w:t>акмеологии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2A1" w:rsidRDefault="00CE32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2A1" w:rsidRDefault="00CE32A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32A1" w:rsidRDefault="00CE32A1"/>
        </w:tc>
      </w:tr>
      <w:tr w:rsidR="00CE32A1">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Лекционнное занятие № 4. Понятие об акмеологических</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технологиях личностного и профессионапьного развития человека. Методы измерения и оценки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личностного и профессионального</w:t>
            </w:r>
          </w:p>
          <w:p w:rsidR="00CE32A1" w:rsidRDefault="00673861">
            <w:pPr>
              <w:spacing w:after="0" w:line="240" w:lineRule="auto"/>
              <w:rPr>
                <w:sz w:val="24"/>
                <w:szCs w:val="24"/>
              </w:rPr>
            </w:pPr>
            <w:r>
              <w:rPr>
                <w:rFonts w:ascii="Times New Roman" w:hAnsi="Times New Roman" w:cs="Times New Roman"/>
                <w:color w:val="000000"/>
                <w:sz w:val="24"/>
                <w:szCs w:val="24"/>
              </w:rPr>
              <w:t>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0</w:t>
            </w:r>
          </w:p>
        </w:tc>
      </w:tr>
      <w:tr w:rsidR="00CE32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Лекционное занятие № 5. Основные направления прикладной</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акмеологии.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0</w:t>
            </w:r>
          </w:p>
        </w:tc>
      </w:tr>
      <w:tr w:rsidR="00CE32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CE32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16</w:t>
            </w:r>
          </w:p>
        </w:tc>
      </w:tr>
      <w:tr w:rsidR="00CE32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Семинарсукое  занятие № 3. Непрерывное самообразование</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и личностно-профессиональное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2</w:t>
            </w:r>
          </w:p>
        </w:tc>
      </w:tr>
      <w:tr w:rsidR="00CE32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Семинарское занятие № 4. Акмеологические</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технологии совершенствования личностного и профессионального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2</w:t>
            </w:r>
          </w:p>
        </w:tc>
      </w:tr>
      <w:tr w:rsidR="00CE32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Семинарское занятие № 5. Структура, функции и организация акмеологических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2</w:t>
            </w:r>
          </w:p>
        </w:tc>
      </w:tr>
      <w:tr w:rsidR="00CE32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CE32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36</w:t>
            </w:r>
          </w:p>
        </w:tc>
      </w:tr>
      <w:tr w:rsidR="00CE32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CE32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2</w:t>
            </w:r>
          </w:p>
        </w:tc>
      </w:tr>
      <w:tr w:rsidR="00CE32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CE32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CE32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color w:val="000000"/>
                <w:sz w:val="24"/>
                <w:szCs w:val="24"/>
              </w:rPr>
              <w:t>72</w:t>
            </w:r>
          </w:p>
        </w:tc>
      </w:tr>
      <w:tr w:rsidR="00CE32A1" w:rsidRPr="00673861">
        <w:trPr>
          <w:trHeight w:hRule="exact" w:val="5915"/>
        </w:trPr>
        <w:tc>
          <w:tcPr>
            <w:tcW w:w="9654" w:type="dxa"/>
            <w:gridSpan w:val="4"/>
            <w:shd w:val="clear" w:color="000000" w:fill="FFFFFF"/>
            <w:tcMar>
              <w:left w:w="34" w:type="dxa"/>
              <w:right w:w="34" w:type="dxa"/>
            </w:tcMar>
          </w:tcPr>
          <w:p w:rsidR="00CE32A1" w:rsidRPr="00673861" w:rsidRDefault="00CE32A1">
            <w:pPr>
              <w:spacing w:after="0" w:line="240" w:lineRule="auto"/>
              <w:jc w:val="both"/>
              <w:rPr>
                <w:sz w:val="20"/>
                <w:szCs w:val="20"/>
                <w:lang w:val="ru-RU"/>
              </w:rPr>
            </w:pP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 Примечания:</w:t>
            </w: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CE32A1" w:rsidRPr="00673861" w:rsidRDefault="00673861">
      <w:pPr>
        <w:rPr>
          <w:sz w:val="0"/>
          <w:szCs w:val="0"/>
          <w:lang w:val="ru-RU"/>
        </w:rPr>
      </w:pPr>
      <w:r w:rsidRPr="00673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32A1" w:rsidRPr="00673861">
        <w:trPr>
          <w:trHeight w:hRule="exact" w:val="11959"/>
        </w:trPr>
        <w:tc>
          <w:tcPr>
            <w:tcW w:w="9654" w:type="dxa"/>
            <w:shd w:val="clear" w:color="000000" w:fill="FFFFFF"/>
            <w:tcMar>
              <w:left w:w="34" w:type="dxa"/>
              <w:right w:w="34" w:type="dxa"/>
            </w:tcMar>
          </w:tcPr>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7386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32A1" w:rsidRPr="00673861" w:rsidRDefault="00673861">
            <w:pPr>
              <w:spacing w:after="0" w:line="240" w:lineRule="auto"/>
              <w:jc w:val="both"/>
              <w:rPr>
                <w:sz w:val="20"/>
                <w:szCs w:val="20"/>
                <w:lang w:val="ru-RU"/>
              </w:rPr>
            </w:pPr>
            <w:r w:rsidRPr="0067386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32A1">
        <w:trPr>
          <w:trHeight w:hRule="exact" w:val="585"/>
        </w:trPr>
        <w:tc>
          <w:tcPr>
            <w:tcW w:w="9654" w:type="dxa"/>
            <w:shd w:val="clear" w:color="000000" w:fill="FFFFFF"/>
            <w:tcMar>
              <w:left w:w="34" w:type="dxa"/>
              <w:right w:w="34" w:type="dxa"/>
            </w:tcMar>
          </w:tcPr>
          <w:p w:rsidR="00CE32A1" w:rsidRPr="00673861" w:rsidRDefault="00CE32A1">
            <w:pPr>
              <w:spacing w:after="0" w:line="240" w:lineRule="auto"/>
              <w:rPr>
                <w:sz w:val="24"/>
                <w:szCs w:val="24"/>
                <w:lang w:val="ru-RU"/>
              </w:rPr>
            </w:pPr>
          </w:p>
          <w:p w:rsidR="00CE32A1" w:rsidRDefault="006738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E32A1">
        <w:trPr>
          <w:trHeight w:hRule="exact" w:val="304"/>
        </w:trPr>
        <w:tc>
          <w:tcPr>
            <w:tcW w:w="9654" w:type="dxa"/>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32A1" w:rsidRPr="00673861">
        <w:trPr>
          <w:trHeight w:hRule="exact" w:val="828"/>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Лекционное занятие № 1. Определение психологии взрослых как науки,</w:t>
            </w:r>
          </w:p>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её предмет и задачи. Место</w:t>
            </w:r>
          </w:p>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акмеологии в системе наук.</w:t>
            </w:r>
          </w:p>
        </w:tc>
      </w:tr>
      <w:tr w:rsidR="00CE32A1" w:rsidRPr="00673861">
        <w:trPr>
          <w:trHeight w:hRule="exact" w:val="1713"/>
        </w:trPr>
        <w:tc>
          <w:tcPr>
            <w:tcW w:w="9654" w:type="dxa"/>
            <w:shd w:val="clear" w:color="000000" w:fill="FFFFFF"/>
            <w:tcMar>
              <w:left w:w="34" w:type="dxa"/>
              <w:right w:w="34" w:type="dxa"/>
            </w:tcMar>
          </w:tcPr>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Определение психологии взрослых (акмеологии) как науки о наивысших достижениях в области профессионального мастерства. Этапы развития. Предмет и задачи акмеологии. Акмеология в системе наук о профессиональной деятельности. Связь психологии с другими научными направлениями: с общей психологией, с науками об образовательном процессе, науками о человеке, возрастной психологией, разрабатывающей теории взрослости и зрелости.</w:t>
            </w:r>
          </w:p>
        </w:tc>
      </w:tr>
    </w:tbl>
    <w:p w:rsidR="00CE32A1" w:rsidRPr="00673861" w:rsidRDefault="00673861">
      <w:pPr>
        <w:rPr>
          <w:sz w:val="0"/>
          <w:szCs w:val="0"/>
          <w:lang w:val="ru-RU"/>
        </w:rPr>
      </w:pPr>
      <w:r w:rsidRPr="0067386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E32A1">
        <w:trPr>
          <w:trHeight w:hRule="exact" w:val="826"/>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sidRPr="00673861">
              <w:rPr>
                <w:rFonts w:ascii="Times New Roman" w:hAnsi="Times New Roman" w:cs="Times New Roman"/>
                <w:color w:val="000000"/>
                <w:sz w:val="24"/>
                <w:szCs w:val="24"/>
                <w:lang w:val="ru-RU"/>
              </w:rPr>
              <w:lastRenderedPageBreak/>
              <w:t xml:space="preserve">Человек как предмет познания (Б.Г. Ананьев). Понимание акмеологии в системе наук о человеке «психология-педагогика-акмеология-геронтология». </w:t>
            </w:r>
            <w:r>
              <w:rPr>
                <w:rFonts w:ascii="Times New Roman" w:hAnsi="Times New Roman" w:cs="Times New Roman"/>
                <w:color w:val="000000"/>
                <w:sz w:val="24"/>
                <w:szCs w:val="24"/>
              </w:rPr>
              <w:t>Систематическая теория взрослости и зрелости-акмеология.</w:t>
            </w:r>
          </w:p>
        </w:tc>
      </w:tr>
      <w:tr w:rsidR="00CE32A1" w:rsidRPr="00673861">
        <w:trPr>
          <w:trHeight w:hRule="exact" w:val="585"/>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Лекционное занятие № 2. Периодизация возрастного развития человека: акмеологический аспект.</w:t>
            </w:r>
          </w:p>
        </w:tc>
      </w:tr>
      <w:tr w:rsidR="00CE32A1" w:rsidRPr="00673861">
        <w:trPr>
          <w:trHeight w:hRule="exact" w:val="2178"/>
        </w:trPr>
        <w:tc>
          <w:tcPr>
            <w:tcW w:w="9654" w:type="dxa"/>
            <w:shd w:val="clear" w:color="000000" w:fill="FFFFFF"/>
            <w:tcMar>
              <w:left w:w="34" w:type="dxa"/>
              <w:right w:w="34" w:type="dxa"/>
            </w:tcMar>
          </w:tcPr>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Понятие возраста в психологии. Понимание возраста в культурно-историческом и деятельностном подходе.Периодизации психического развития.Переодизации психичекого разветия в период взрослости.                                    Концепция жизненного цикла человека по Ш. Бюлер. Проблемы жизненного пути в отечественной психологии по С.Л.Рубинштейну и Б.Г. Ананьеву</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3. Стиль жизни по А. Адлеру. Жизненные сценарии по Э. Берну.Навязанная судьба по Л. Зонди.Самоактуализация (А. Маслоу) и жизненный путь личности. Эпигенетическая концепция развития личности Э. Эриксона. Проблема бытия в концепции Х.Томе.</w:t>
            </w:r>
          </w:p>
        </w:tc>
      </w:tr>
      <w:tr w:rsidR="00CE32A1">
        <w:trPr>
          <w:trHeight w:hRule="exact" w:val="585"/>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Лекционное занятие № 3. Базовые детерминанты и механизмы</w:t>
            </w:r>
          </w:p>
          <w:p w:rsidR="00CE32A1" w:rsidRDefault="00673861">
            <w:pPr>
              <w:spacing w:after="0" w:line="240" w:lineRule="auto"/>
              <w:jc w:val="center"/>
              <w:rPr>
                <w:sz w:val="24"/>
                <w:szCs w:val="24"/>
              </w:rPr>
            </w:pPr>
            <w:r>
              <w:rPr>
                <w:rFonts w:ascii="Times New Roman" w:hAnsi="Times New Roman" w:cs="Times New Roman"/>
                <w:b/>
                <w:color w:val="000000"/>
                <w:sz w:val="24"/>
                <w:szCs w:val="24"/>
              </w:rPr>
              <w:t>развития взрослого человека.</w:t>
            </w:r>
          </w:p>
        </w:tc>
      </w:tr>
      <w:tr w:rsidR="00CE32A1">
        <w:trPr>
          <w:trHeight w:hRule="exact" w:val="1096"/>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sidRPr="00673861">
              <w:rPr>
                <w:rFonts w:ascii="Times New Roman" w:hAnsi="Times New Roman" w:cs="Times New Roman"/>
                <w:color w:val="000000"/>
                <w:sz w:val="24"/>
                <w:szCs w:val="24"/>
                <w:lang w:val="ru-RU"/>
              </w:rPr>
              <w:t xml:space="preserve">Понятие развития в психологии и акмеологии. Виды и формы развития. Психическое, интеллектуальное, духовное развитие, личностное развитие. Прогресс и регресс в развитии. Факторы и механизмы развития.Психические новообразования в период зрелости. </w:t>
            </w:r>
            <w:r>
              <w:rPr>
                <w:rFonts w:ascii="Times New Roman" w:hAnsi="Times New Roman" w:cs="Times New Roman"/>
                <w:color w:val="000000"/>
                <w:sz w:val="24"/>
                <w:szCs w:val="24"/>
              </w:rPr>
              <w:t>Нормативные и ненормативные кризисы развития взрослости.</w:t>
            </w:r>
          </w:p>
        </w:tc>
      </w:tr>
      <w:tr w:rsidR="00CE32A1" w:rsidRPr="00673861">
        <w:trPr>
          <w:trHeight w:hRule="exact" w:val="304"/>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Лекционное занятие № 4. Характеристика акме как вершины развития человека.</w:t>
            </w:r>
          </w:p>
        </w:tc>
      </w:tr>
      <w:tr w:rsidR="00CE32A1">
        <w:trPr>
          <w:trHeight w:hRule="exact" w:val="826"/>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sidRPr="00673861">
              <w:rPr>
                <w:rFonts w:ascii="Times New Roman" w:hAnsi="Times New Roman" w:cs="Times New Roman"/>
                <w:color w:val="000000"/>
                <w:sz w:val="24"/>
                <w:szCs w:val="24"/>
                <w:lang w:val="ru-RU"/>
              </w:rPr>
              <w:t xml:space="preserve">Феномен "акмэ" как многомереное явления, как вершина личностного и профессионального развития. </w:t>
            </w:r>
            <w:r>
              <w:rPr>
                <w:rFonts w:ascii="Times New Roman" w:hAnsi="Times New Roman" w:cs="Times New Roman"/>
                <w:color w:val="000000"/>
                <w:sz w:val="24"/>
                <w:szCs w:val="24"/>
              </w:rPr>
              <w:t>Факторы, способствующие и мешающие достижению акмэ. Феномен "псевдоакмэ".</w:t>
            </w:r>
          </w:p>
        </w:tc>
      </w:tr>
      <w:tr w:rsidR="00CE32A1">
        <w:trPr>
          <w:trHeight w:hRule="exact" w:val="1396"/>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Лекционнное занятие № 4. Понятие об акмеологических</w:t>
            </w:r>
          </w:p>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технологиях личностного и профессионапьного развития человека. Методы измерения и оценки</w:t>
            </w:r>
          </w:p>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личностного и профессионального</w:t>
            </w:r>
          </w:p>
          <w:p w:rsidR="00CE32A1" w:rsidRDefault="00673861">
            <w:pPr>
              <w:spacing w:after="0" w:line="240" w:lineRule="auto"/>
              <w:jc w:val="center"/>
              <w:rPr>
                <w:sz w:val="24"/>
                <w:szCs w:val="24"/>
              </w:rPr>
            </w:pPr>
            <w:r>
              <w:rPr>
                <w:rFonts w:ascii="Times New Roman" w:hAnsi="Times New Roman" w:cs="Times New Roman"/>
                <w:b/>
                <w:color w:val="000000"/>
                <w:sz w:val="24"/>
                <w:szCs w:val="24"/>
              </w:rPr>
              <w:t>развития человека.</w:t>
            </w:r>
          </w:p>
        </w:tc>
      </w:tr>
      <w:tr w:rsidR="00CE32A1" w:rsidRPr="00673861">
        <w:trPr>
          <w:trHeight w:hRule="exact" w:val="1637"/>
        </w:trPr>
        <w:tc>
          <w:tcPr>
            <w:tcW w:w="9654" w:type="dxa"/>
            <w:shd w:val="clear" w:color="000000" w:fill="FFFFFF"/>
            <w:tcMar>
              <w:left w:w="34" w:type="dxa"/>
              <w:right w:w="34" w:type="dxa"/>
            </w:tcMar>
          </w:tcPr>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1.Акмеологические технологии в системе науки и практики.</w:t>
            </w:r>
          </w:p>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Психофизиологические технологии,направленные на изменение психических явлений. Гуманитарные технологии, их особенности.Акмеологические технологии их основные задачи,структураакмеологических технологий.       Акмеологические методы измерения и оценки личностного и профессионального развития. человека. Акмеологические методы измерения и оценки личностного и профессионального развития человека.</w:t>
            </w:r>
          </w:p>
        </w:tc>
      </w:tr>
      <w:tr w:rsidR="00CE32A1" w:rsidRPr="00673861">
        <w:trPr>
          <w:trHeight w:hRule="exact" w:val="585"/>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Лекционное занятие № 5. Основные направления прикладной</w:t>
            </w:r>
          </w:p>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акмеологии.</w:t>
            </w:r>
          </w:p>
        </w:tc>
      </w:tr>
      <w:tr w:rsidR="00CE32A1" w:rsidRPr="00673861">
        <w:trPr>
          <w:trHeight w:hRule="exact" w:val="826"/>
        </w:trPr>
        <w:tc>
          <w:tcPr>
            <w:tcW w:w="9654" w:type="dxa"/>
            <w:shd w:val="clear" w:color="000000" w:fill="FFFFFF"/>
            <w:tcMar>
              <w:left w:w="34" w:type="dxa"/>
              <w:right w:w="34" w:type="dxa"/>
            </w:tcMar>
          </w:tcPr>
          <w:p w:rsidR="00CE32A1" w:rsidRPr="00673861" w:rsidRDefault="00673861">
            <w:pPr>
              <w:spacing w:after="0" w:line="240" w:lineRule="auto"/>
              <w:jc w:val="both"/>
              <w:rPr>
                <w:sz w:val="24"/>
                <w:szCs w:val="24"/>
                <w:lang w:val="ru-RU"/>
              </w:rPr>
            </w:pPr>
            <w:r w:rsidRPr="00673861">
              <w:rPr>
                <w:rFonts w:ascii="Times New Roman" w:hAnsi="Times New Roman" w:cs="Times New Roman"/>
                <w:color w:val="000000"/>
                <w:sz w:val="24"/>
                <w:szCs w:val="24"/>
                <w:lang w:val="ru-RU"/>
              </w:rPr>
              <w:t>Предмет и задачи прикладной акмеологии. Критерия выделения прикладных областей акмеологиии. Педагогическая акмеология. Управленческая акмеология. Политическая акмеология. Военная акмеология. Медицинская акмеология.</w:t>
            </w:r>
          </w:p>
        </w:tc>
      </w:tr>
      <w:tr w:rsidR="00CE32A1">
        <w:trPr>
          <w:trHeight w:hRule="exact" w:val="277"/>
        </w:trPr>
        <w:tc>
          <w:tcPr>
            <w:tcW w:w="9654" w:type="dxa"/>
            <w:shd w:val="clear" w:color="000000" w:fill="FFFFFF"/>
            <w:tcMar>
              <w:left w:w="34" w:type="dxa"/>
              <w:right w:w="34" w:type="dxa"/>
            </w:tcMar>
          </w:tcPr>
          <w:p w:rsidR="00CE32A1" w:rsidRDefault="0067386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E32A1" w:rsidRPr="00673861">
        <w:trPr>
          <w:trHeight w:hRule="exact" w:val="732"/>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Семинарское занятие №1. Периодизации возрастного развития человека: акмеологический аспект.</w:t>
            </w:r>
          </w:p>
        </w:tc>
      </w:tr>
      <w:tr w:rsidR="00CE32A1" w:rsidRPr="00673861">
        <w:trPr>
          <w:trHeight w:hRule="exact" w:val="2499"/>
        </w:trPr>
        <w:tc>
          <w:tcPr>
            <w:tcW w:w="9654"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1.Концепция жизненного цикла человека по Ш. Бюлер.</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2. Проблемы жизненного пути в отечественной психологии по С.Л.Рубинштейну и Б.Г.</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Ананьеву.</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3. Стиль жизни по А. Адлеру.</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4. Жизненные сценарии по Э. Берну.</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5. Навязанная судьба по Л. Зонди.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6. Самоактуализация (А. Маслоу) и жизненный путь личности.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7. Эпигенетическая концепция развития личности Э. Эриксона.</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8. Проблема бытия в концепции Х.Томе.</w:t>
            </w:r>
          </w:p>
        </w:tc>
      </w:tr>
      <w:tr w:rsidR="00CE32A1" w:rsidRPr="00673861">
        <w:trPr>
          <w:trHeight w:hRule="exact" w:val="593"/>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Семинарсое занятие №2. Базовые детерминанты и механизмы развития взрослого человека.</w:t>
            </w:r>
          </w:p>
        </w:tc>
      </w:tr>
      <w:tr w:rsidR="00CE32A1">
        <w:trPr>
          <w:trHeight w:hRule="exact" w:val="442"/>
        </w:trPr>
        <w:tc>
          <w:tcPr>
            <w:tcW w:w="9654" w:type="dxa"/>
            <w:shd w:val="clear" w:color="000000" w:fill="FFFFFF"/>
            <w:tcMar>
              <w:left w:w="34" w:type="dxa"/>
              <w:right w:w="34" w:type="dxa"/>
            </w:tcMar>
          </w:tcPr>
          <w:p w:rsidR="00CE32A1" w:rsidRDefault="00673861">
            <w:pPr>
              <w:spacing w:after="0" w:line="240" w:lineRule="auto"/>
              <w:rPr>
                <w:sz w:val="24"/>
                <w:szCs w:val="24"/>
              </w:rPr>
            </w:pPr>
            <w:r w:rsidRPr="00673861">
              <w:rPr>
                <w:rFonts w:ascii="Times New Roman" w:hAnsi="Times New Roman" w:cs="Times New Roman"/>
                <w:color w:val="000000"/>
                <w:sz w:val="24"/>
                <w:szCs w:val="24"/>
                <w:lang w:val="ru-RU"/>
              </w:rPr>
              <w:t xml:space="preserve">1. Психические новообразования в период зрелости. </w:t>
            </w:r>
            <w:r>
              <w:rPr>
                <w:rFonts w:ascii="Times New Roman" w:hAnsi="Times New Roman" w:cs="Times New Roman"/>
                <w:color w:val="000000"/>
                <w:sz w:val="24"/>
                <w:szCs w:val="24"/>
              </w:rPr>
              <w:t>2. Нормативные и ненормативные</w:t>
            </w:r>
          </w:p>
        </w:tc>
      </w:tr>
    </w:tbl>
    <w:p w:rsidR="00CE32A1" w:rsidRDefault="00673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2A1" w:rsidRPr="00673861">
        <w:trPr>
          <w:trHeight w:hRule="exact" w:val="1396"/>
        </w:trPr>
        <w:tc>
          <w:tcPr>
            <w:tcW w:w="9654"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lastRenderedPageBreak/>
              <w:t>кризисы развития взрослости. 3. Акмеологический подход к социализации личности.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4. Макро- и микрофакторы социализации личности.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5. Саморазвитие и самосовершенствование личности.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6. "Личностная зрелость": структура и сущность. Пути достижения уровня личностной зрелости.</w:t>
            </w:r>
          </w:p>
        </w:tc>
      </w:tr>
      <w:tr w:rsidR="00CE32A1" w:rsidRPr="00673861">
        <w:trPr>
          <w:trHeight w:hRule="exact" w:val="593"/>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Семинарсукое  занятие № 3. Непрерывное самообразование</w:t>
            </w:r>
          </w:p>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и личностно-профессиональное развитие</w:t>
            </w:r>
          </w:p>
        </w:tc>
      </w:tr>
      <w:tr w:rsidR="00CE32A1">
        <w:trPr>
          <w:trHeight w:hRule="exact" w:val="2769"/>
        </w:trPr>
        <w:tc>
          <w:tcPr>
            <w:tcW w:w="9654"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1. Понятие самопознание личности, общая характеристика. Проблема самопознания в современной отечественной и зарубежной психологии.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2. Саморазвитие личности. Взаимосвязь саморазвития и самопознания личности.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3. Самовоспитание зрелой личности.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4. Сущность и основные характеристики профессионально-личностного развития.</w:t>
            </w:r>
          </w:p>
          <w:p w:rsidR="00CE32A1" w:rsidRDefault="00673861">
            <w:pPr>
              <w:spacing w:after="0" w:line="240" w:lineRule="auto"/>
              <w:rPr>
                <w:sz w:val="24"/>
                <w:szCs w:val="24"/>
              </w:rPr>
            </w:pPr>
            <w:r w:rsidRPr="00673861">
              <w:rPr>
                <w:rFonts w:ascii="Times New Roman" w:hAnsi="Times New Roman" w:cs="Times New Roman"/>
                <w:color w:val="000000"/>
                <w:sz w:val="24"/>
                <w:szCs w:val="24"/>
                <w:lang w:val="ru-RU"/>
              </w:rPr>
              <w:t xml:space="preserve">5. Методы и приѐмы профессионально-личностного развития и саморазвития современного человека. </w:t>
            </w:r>
            <w:r>
              <w:rPr>
                <w:rFonts w:ascii="Times New Roman" w:hAnsi="Times New Roman" w:cs="Times New Roman"/>
                <w:color w:val="000000"/>
                <w:sz w:val="24"/>
                <w:szCs w:val="24"/>
              </w:rPr>
              <w:t>6. Самообразование личности, непрерывное самообразование. 7. Индивидуальная акмеограмма.</w:t>
            </w:r>
          </w:p>
        </w:tc>
      </w:tr>
      <w:tr w:rsidR="00CE32A1" w:rsidRPr="00673861">
        <w:trPr>
          <w:trHeight w:hRule="exact" w:val="863"/>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Семинарское занятие № 4. Акмеологические</w:t>
            </w:r>
          </w:p>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технологии совершенствования личностного и профессионального развития человека.</w:t>
            </w:r>
          </w:p>
        </w:tc>
      </w:tr>
      <w:tr w:rsidR="00CE32A1" w:rsidRPr="00673861">
        <w:trPr>
          <w:trHeight w:hRule="exact" w:val="2229"/>
        </w:trPr>
        <w:tc>
          <w:tcPr>
            <w:tcW w:w="9654"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1.  Проект концепции психолого-акмеологической службы в системе государственной службы Российской Федерации.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2. Двухуровневая организация психолого-акмеологической службы: федеральный и региональный уровни.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3. Цель и задачи психолого-акмеологической службы. Основные направления их работы:</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информационно-аналитическое; организационно-проектировочное; акмеолого- технологическое; научно-исследовательское.</w:t>
            </w:r>
          </w:p>
        </w:tc>
      </w:tr>
      <w:tr w:rsidR="00CE32A1" w:rsidRPr="00673861">
        <w:trPr>
          <w:trHeight w:hRule="exact" w:val="593"/>
        </w:trPr>
        <w:tc>
          <w:tcPr>
            <w:tcW w:w="9654" w:type="dxa"/>
            <w:shd w:val="clear" w:color="000000" w:fill="FFFFFF"/>
            <w:tcMar>
              <w:left w:w="34" w:type="dxa"/>
              <w:right w:w="34" w:type="dxa"/>
            </w:tcMar>
          </w:tcPr>
          <w:p w:rsidR="00CE32A1" w:rsidRPr="00673861" w:rsidRDefault="00673861">
            <w:pPr>
              <w:spacing w:after="0" w:line="240" w:lineRule="auto"/>
              <w:jc w:val="center"/>
              <w:rPr>
                <w:sz w:val="24"/>
                <w:szCs w:val="24"/>
                <w:lang w:val="ru-RU"/>
              </w:rPr>
            </w:pPr>
            <w:r w:rsidRPr="00673861">
              <w:rPr>
                <w:rFonts w:ascii="Times New Roman" w:hAnsi="Times New Roman" w:cs="Times New Roman"/>
                <w:b/>
                <w:color w:val="000000"/>
                <w:sz w:val="24"/>
                <w:szCs w:val="24"/>
                <w:lang w:val="ru-RU"/>
              </w:rPr>
              <w:t>Семинарское занятие № 5. Структура, функции и организация акмеологических служб.</w:t>
            </w:r>
          </w:p>
        </w:tc>
      </w:tr>
      <w:tr w:rsidR="00CE32A1" w:rsidRPr="00673861">
        <w:trPr>
          <w:trHeight w:hRule="exact" w:val="2229"/>
        </w:trPr>
        <w:tc>
          <w:tcPr>
            <w:tcW w:w="9654" w:type="dxa"/>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1.  Проект концепции психолого-акмеологической службы в системе государственной службы Российской Федерации.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2. Двухуровневая организация психолого-акмеологической службы: федеральный и региональный уровни.</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3. Цель и задачи психолого-акмеологической службы. Основные направления их работы:</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информационно-аналитическое; организационно-проектировочное; акмеолого- технологическое; научно-исследовательское.</w:t>
            </w:r>
          </w:p>
        </w:tc>
      </w:tr>
    </w:tbl>
    <w:p w:rsidR="00CE32A1" w:rsidRPr="00673861" w:rsidRDefault="00673861">
      <w:pPr>
        <w:rPr>
          <w:sz w:val="0"/>
          <w:szCs w:val="0"/>
          <w:lang w:val="ru-RU"/>
        </w:rPr>
      </w:pPr>
      <w:r w:rsidRPr="00673861">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E32A1" w:rsidRPr="00673861">
        <w:trPr>
          <w:trHeight w:hRule="exact" w:val="855"/>
        </w:trPr>
        <w:tc>
          <w:tcPr>
            <w:tcW w:w="9654" w:type="dxa"/>
            <w:gridSpan w:val="2"/>
            <w:shd w:val="clear" w:color="000000" w:fill="FFFFFF"/>
            <w:tcMar>
              <w:left w:w="34" w:type="dxa"/>
              <w:right w:w="34" w:type="dxa"/>
            </w:tcMar>
          </w:tcPr>
          <w:p w:rsidR="00CE32A1" w:rsidRPr="00673861" w:rsidRDefault="00CE32A1">
            <w:pPr>
              <w:spacing w:after="0" w:line="240" w:lineRule="auto"/>
              <w:rPr>
                <w:sz w:val="24"/>
                <w:szCs w:val="24"/>
                <w:lang w:val="ru-RU"/>
              </w:rPr>
            </w:pPr>
          </w:p>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E32A1" w:rsidRPr="00673861">
        <w:trPr>
          <w:trHeight w:hRule="exact" w:val="4912"/>
        </w:trPr>
        <w:tc>
          <w:tcPr>
            <w:tcW w:w="9654" w:type="dxa"/>
            <w:gridSpan w:val="2"/>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взрослых» / Князева Наталья Николаевна. – Омск: Изд-во Омской гуманитарной академии, 2022.</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32A1" w:rsidRPr="00673861" w:rsidRDefault="00673861">
            <w:pPr>
              <w:spacing w:after="0" w:line="240" w:lineRule="auto"/>
              <w:rPr>
                <w:sz w:val="24"/>
                <w:szCs w:val="24"/>
                <w:lang w:val="ru-RU"/>
              </w:rPr>
            </w:pPr>
            <w:r w:rsidRPr="0067386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32A1">
        <w:trPr>
          <w:trHeight w:hRule="exact" w:val="994"/>
        </w:trPr>
        <w:tc>
          <w:tcPr>
            <w:tcW w:w="9654" w:type="dxa"/>
            <w:gridSpan w:val="2"/>
            <w:shd w:val="clear" w:color="000000" w:fill="FFFFFF"/>
            <w:tcMar>
              <w:left w:w="34" w:type="dxa"/>
              <w:right w:w="34" w:type="dxa"/>
            </w:tcMar>
          </w:tcPr>
          <w:p w:rsidR="00CE32A1" w:rsidRPr="00673861" w:rsidRDefault="00673861">
            <w:pPr>
              <w:spacing w:after="0" w:line="240" w:lineRule="auto"/>
              <w:rPr>
                <w:sz w:val="24"/>
                <w:szCs w:val="24"/>
                <w:lang w:val="ru-RU"/>
              </w:rPr>
            </w:pPr>
            <w:r w:rsidRPr="0067386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E32A1" w:rsidRDefault="00673861">
            <w:pPr>
              <w:spacing w:after="0" w:line="240" w:lineRule="auto"/>
              <w:rPr>
                <w:sz w:val="24"/>
                <w:szCs w:val="24"/>
              </w:rPr>
            </w:pPr>
            <w:r>
              <w:rPr>
                <w:rFonts w:ascii="Times New Roman" w:hAnsi="Times New Roman" w:cs="Times New Roman"/>
                <w:b/>
                <w:color w:val="000000"/>
                <w:sz w:val="24"/>
                <w:szCs w:val="24"/>
              </w:rPr>
              <w:t>Основная:</w:t>
            </w:r>
          </w:p>
        </w:tc>
      </w:tr>
      <w:tr w:rsidR="00CE32A1" w:rsidRPr="00673861">
        <w:trPr>
          <w:trHeight w:hRule="exact" w:val="555"/>
        </w:trPr>
        <w:tc>
          <w:tcPr>
            <w:tcW w:w="9654" w:type="dxa"/>
            <w:gridSpan w:val="2"/>
            <w:shd w:val="clear" w:color="000000" w:fill="FFFFFF"/>
            <w:tcMar>
              <w:left w:w="34" w:type="dxa"/>
              <w:right w:w="34" w:type="dxa"/>
            </w:tcMar>
          </w:tcPr>
          <w:p w:rsidR="00CE32A1" w:rsidRPr="00673861" w:rsidRDefault="00673861">
            <w:pPr>
              <w:spacing w:after="0" w:line="240" w:lineRule="auto"/>
              <w:ind w:firstLine="725"/>
              <w:jc w:val="both"/>
              <w:rPr>
                <w:sz w:val="24"/>
                <w:szCs w:val="24"/>
                <w:lang w:val="ru-RU"/>
              </w:rPr>
            </w:pPr>
            <w:r w:rsidRPr="00673861">
              <w:rPr>
                <w:rFonts w:ascii="Times New Roman" w:hAnsi="Times New Roman" w:cs="Times New Roman"/>
                <w:color w:val="000000"/>
                <w:sz w:val="24"/>
                <w:szCs w:val="24"/>
                <w:lang w:val="ru-RU"/>
              </w:rPr>
              <w:t>1.</w:t>
            </w:r>
            <w:r w:rsidRPr="00673861">
              <w:rPr>
                <w:lang w:val="ru-RU"/>
              </w:rPr>
              <w:t xml:space="preserve"> </w:t>
            </w:r>
            <w:r w:rsidRPr="00673861">
              <w:rPr>
                <w:rFonts w:ascii="Times New Roman" w:hAnsi="Times New Roman" w:cs="Times New Roman"/>
                <w:color w:val="000000"/>
                <w:sz w:val="24"/>
                <w:szCs w:val="24"/>
                <w:lang w:val="ru-RU"/>
              </w:rPr>
              <w:t>Акмеология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Кашапов</w:t>
            </w:r>
            <w:r w:rsidRPr="00673861">
              <w:rPr>
                <w:lang w:val="ru-RU"/>
              </w:rPr>
              <w:t xml:space="preserve"> </w:t>
            </w:r>
            <w:r w:rsidRPr="00673861">
              <w:rPr>
                <w:rFonts w:ascii="Times New Roman" w:hAnsi="Times New Roman" w:cs="Times New Roman"/>
                <w:color w:val="000000"/>
                <w:sz w:val="24"/>
                <w:szCs w:val="24"/>
                <w:lang w:val="ru-RU"/>
              </w:rPr>
              <w:t>М.</w:t>
            </w:r>
            <w:r w:rsidRPr="00673861">
              <w:rPr>
                <w:lang w:val="ru-RU"/>
              </w:rPr>
              <w:t xml:space="preserve"> </w:t>
            </w:r>
            <w:r w:rsidRPr="00673861">
              <w:rPr>
                <w:rFonts w:ascii="Times New Roman" w:hAnsi="Times New Roman" w:cs="Times New Roman"/>
                <w:color w:val="000000"/>
                <w:sz w:val="24"/>
                <w:szCs w:val="24"/>
                <w:lang w:val="ru-RU"/>
              </w:rPr>
              <w:t>М..</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2-е</w:t>
            </w:r>
            <w:r w:rsidRPr="00673861">
              <w:rPr>
                <w:lang w:val="ru-RU"/>
              </w:rPr>
              <w:t xml:space="preserve"> </w:t>
            </w:r>
            <w:r w:rsidRPr="00673861">
              <w:rPr>
                <w:rFonts w:ascii="Times New Roman" w:hAnsi="Times New Roman" w:cs="Times New Roman"/>
                <w:color w:val="000000"/>
                <w:sz w:val="24"/>
                <w:szCs w:val="24"/>
                <w:lang w:val="ru-RU"/>
              </w:rPr>
              <w:t>изд.</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Москва:</w:t>
            </w:r>
            <w:r w:rsidRPr="00673861">
              <w:rPr>
                <w:lang w:val="ru-RU"/>
              </w:rPr>
              <w:t xml:space="preserve"> </w:t>
            </w:r>
            <w:r w:rsidRPr="00673861">
              <w:rPr>
                <w:rFonts w:ascii="Times New Roman" w:hAnsi="Times New Roman" w:cs="Times New Roman"/>
                <w:color w:val="000000"/>
                <w:sz w:val="24"/>
                <w:szCs w:val="24"/>
                <w:lang w:val="ru-RU"/>
              </w:rPr>
              <w:t>Юрайт,</w:t>
            </w:r>
            <w:r w:rsidRPr="00673861">
              <w:rPr>
                <w:lang w:val="ru-RU"/>
              </w:rPr>
              <w:t xml:space="preserve"> </w:t>
            </w:r>
            <w:r w:rsidRPr="00673861">
              <w:rPr>
                <w:rFonts w:ascii="Times New Roman" w:hAnsi="Times New Roman" w:cs="Times New Roman"/>
                <w:color w:val="000000"/>
                <w:sz w:val="24"/>
                <w:szCs w:val="24"/>
                <w:lang w:val="ru-RU"/>
              </w:rPr>
              <w:t>2019.</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106</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ISBN</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978-5-534-07821-3.</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URL</w:t>
            </w:r>
            <w:r w:rsidRPr="00673861">
              <w:rPr>
                <w:rFonts w:ascii="Times New Roman" w:hAnsi="Times New Roman" w:cs="Times New Roman"/>
                <w:color w:val="000000"/>
                <w:sz w:val="24"/>
                <w:szCs w:val="24"/>
                <w:lang w:val="ru-RU"/>
              </w:rPr>
              <w:t>:</w:t>
            </w:r>
            <w:r w:rsidRPr="00673861">
              <w:rPr>
                <w:lang w:val="ru-RU"/>
              </w:rPr>
              <w:t xml:space="preserve"> </w:t>
            </w:r>
            <w:hyperlink r:id="rId4" w:history="1">
              <w:r w:rsidR="0078477B">
                <w:rPr>
                  <w:rStyle w:val="a3"/>
                  <w:lang w:val="ru-RU"/>
                </w:rPr>
                <w:t>https://urait.ru/bcode/439042</w:t>
              </w:r>
            </w:hyperlink>
            <w:r w:rsidRPr="00673861">
              <w:rPr>
                <w:lang w:val="ru-RU"/>
              </w:rPr>
              <w:t xml:space="preserve"> </w:t>
            </w:r>
          </w:p>
        </w:tc>
      </w:tr>
      <w:tr w:rsidR="00CE32A1" w:rsidRPr="00673861">
        <w:trPr>
          <w:trHeight w:hRule="exact" w:val="1096"/>
        </w:trPr>
        <w:tc>
          <w:tcPr>
            <w:tcW w:w="9654" w:type="dxa"/>
            <w:gridSpan w:val="2"/>
            <w:shd w:val="clear" w:color="000000" w:fill="FFFFFF"/>
            <w:tcMar>
              <w:left w:w="34" w:type="dxa"/>
              <w:right w:w="34" w:type="dxa"/>
            </w:tcMar>
          </w:tcPr>
          <w:p w:rsidR="00CE32A1" w:rsidRPr="00673861" w:rsidRDefault="00673861">
            <w:pPr>
              <w:spacing w:after="0" w:line="240" w:lineRule="auto"/>
              <w:ind w:firstLine="725"/>
              <w:jc w:val="both"/>
              <w:rPr>
                <w:sz w:val="24"/>
                <w:szCs w:val="24"/>
                <w:lang w:val="ru-RU"/>
              </w:rPr>
            </w:pPr>
            <w:r w:rsidRPr="00673861">
              <w:rPr>
                <w:rFonts w:ascii="Times New Roman" w:hAnsi="Times New Roman" w:cs="Times New Roman"/>
                <w:color w:val="000000"/>
                <w:sz w:val="24"/>
                <w:szCs w:val="24"/>
                <w:lang w:val="ru-RU"/>
              </w:rPr>
              <w:t>2.</w:t>
            </w:r>
            <w:r w:rsidRPr="00673861">
              <w:rPr>
                <w:lang w:val="ru-RU"/>
              </w:rPr>
              <w:t xml:space="preserve"> </w:t>
            </w:r>
            <w:r w:rsidRPr="00673861">
              <w:rPr>
                <w:rFonts w:ascii="Times New Roman" w:hAnsi="Times New Roman" w:cs="Times New Roman"/>
                <w:color w:val="000000"/>
                <w:sz w:val="24"/>
                <w:szCs w:val="24"/>
                <w:lang w:val="ru-RU"/>
              </w:rPr>
              <w:t>Акмеология.</w:t>
            </w:r>
            <w:r w:rsidRPr="00673861">
              <w:rPr>
                <w:lang w:val="ru-RU"/>
              </w:rPr>
              <w:t xml:space="preserve"> </w:t>
            </w:r>
            <w:r w:rsidRPr="00673861">
              <w:rPr>
                <w:rFonts w:ascii="Times New Roman" w:hAnsi="Times New Roman" w:cs="Times New Roman"/>
                <w:color w:val="000000"/>
                <w:sz w:val="24"/>
                <w:szCs w:val="24"/>
                <w:lang w:val="ru-RU"/>
              </w:rPr>
              <w:t>Путь</w:t>
            </w:r>
            <w:r w:rsidRPr="00673861">
              <w:rPr>
                <w:lang w:val="ru-RU"/>
              </w:rPr>
              <w:t xml:space="preserve"> </w:t>
            </w:r>
            <w:r w:rsidRPr="00673861">
              <w:rPr>
                <w:rFonts w:ascii="Times New Roman" w:hAnsi="Times New Roman" w:cs="Times New Roman"/>
                <w:color w:val="000000"/>
                <w:sz w:val="24"/>
                <w:szCs w:val="24"/>
                <w:lang w:val="ru-RU"/>
              </w:rPr>
              <w:t>к</w:t>
            </w:r>
            <w:r w:rsidRPr="00673861">
              <w:rPr>
                <w:lang w:val="ru-RU"/>
              </w:rPr>
              <w:t xml:space="preserve"> </w:t>
            </w:r>
            <w:r w:rsidRPr="00673861">
              <w:rPr>
                <w:rFonts w:ascii="Times New Roman" w:hAnsi="Times New Roman" w:cs="Times New Roman"/>
                <w:color w:val="000000"/>
                <w:sz w:val="24"/>
                <w:szCs w:val="24"/>
                <w:lang w:val="ru-RU"/>
              </w:rPr>
              <w:t>вершине</w:t>
            </w:r>
            <w:r w:rsidRPr="00673861">
              <w:rPr>
                <w:lang w:val="ru-RU"/>
              </w:rPr>
              <w:t xml:space="preserve"> </w:t>
            </w:r>
            <w:r w:rsidRPr="00673861">
              <w:rPr>
                <w:rFonts w:ascii="Times New Roman" w:hAnsi="Times New Roman" w:cs="Times New Roman"/>
                <w:color w:val="000000"/>
                <w:sz w:val="24"/>
                <w:szCs w:val="24"/>
                <w:lang w:val="ru-RU"/>
              </w:rPr>
              <w:t>личностно-профессионального</w:t>
            </w:r>
            <w:r w:rsidRPr="00673861">
              <w:rPr>
                <w:lang w:val="ru-RU"/>
              </w:rPr>
              <w:t xml:space="preserve"> </w:t>
            </w:r>
            <w:r w:rsidRPr="00673861">
              <w:rPr>
                <w:rFonts w:ascii="Times New Roman" w:hAnsi="Times New Roman" w:cs="Times New Roman"/>
                <w:color w:val="000000"/>
                <w:sz w:val="24"/>
                <w:szCs w:val="24"/>
                <w:lang w:val="ru-RU"/>
              </w:rPr>
              <w:t>развития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Князева</w:t>
            </w:r>
            <w:r w:rsidRPr="00673861">
              <w:rPr>
                <w:lang w:val="ru-RU"/>
              </w:rPr>
              <w:t xml:space="preserve"> </w:t>
            </w:r>
            <w:r w:rsidRPr="00673861">
              <w:rPr>
                <w:rFonts w:ascii="Times New Roman" w:hAnsi="Times New Roman" w:cs="Times New Roman"/>
                <w:color w:val="000000"/>
                <w:sz w:val="24"/>
                <w:szCs w:val="24"/>
                <w:lang w:val="ru-RU"/>
              </w:rPr>
              <w:t>О.</w:t>
            </w:r>
            <w:r w:rsidRPr="00673861">
              <w:rPr>
                <w:lang w:val="ru-RU"/>
              </w:rPr>
              <w:t xml:space="preserve"> </w:t>
            </w:r>
            <w:r w:rsidRPr="00673861">
              <w:rPr>
                <w:rFonts w:ascii="Times New Roman" w:hAnsi="Times New Roman" w:cs="Times New Roman"/>
                <w:color w:val="000000"/>
                <w:sz w:val="24"/>
                <w:szCs w:val="24"/>
                <w:lang w:val="ru-RU"/>
              </w:rPr>
              <w:t>Н.,</w:t>
            </w:r>
            <w:r w:rsidRPr="00673861">
              <w:rPr>
                <w:lang w:val="ru-RU"/>
              </w:rPr>
              <w:t xml:space="preserve"> </w:t>
            </w:r>
            <w:r w:rsidRPr="00673861">
              <w:rPr>
                <w:rFonts w:ascii="Times New Roman" w:hAnsi="Times New Roman" w:cs="Times New Roman"/>
                <w:color w:val="000000"/>
                <w:sz w:val="24"/>
                <w:szCs w:val="24"/>
                <w:lang w:val="ru-RU"/>
              </w:rPr>
              <w:t>Алтухова</w:t>
            </w:r>
            <w:r w:rsidRPr="00673861">
              <w:rPr>
                <w:lang w:val="ru-RU"/>
              </w:rPr>
              <w:t xml:space="preserve"> </w:t>
            </w:r>
            <w:r w:rsidRPr="00673861">
              <w:rPr>
                <w:rFonts w:ascii="Times New Roman" w:hAnsi="Times New Roman" w:cs="Times New Roman"/>
                <w:color w:val="000000"/>
                <w:sz w:val="24"/>
                <w:szCs w:val="24"/>
                <w:lang w:val="ru-RU"/>
              </w:rPr>
              <w:t>Е.</w:t>
            </w:r>
            <w:r w:rsidRPr="00673861">
              <w:rPr>
                <w:lang w:val="ru-RU"/>
              </w:rPr>
              <w:t xml:space="preserve"> </w:t>
            </w:r>
            <w:r w:rsidRPr="00673861">
              <w:rPr>
                <w:rFonts w:ascii="Times New Roman" w:hAnsi="Times New Roman" w:cs="Times New Roman"/>
                <w:color w:val="000000"/>
                <w:sz w:val="24"/>
                <w:szCs w:val="24"/>
                <w:lang w:val="ru-RU"/>
              </w:rPr>
              <w:t>В..</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Воронеж:</w:t>
            </w:r>
            <w:r w:rsidRPr="00673861">
              <w:rPr>
                <w:lang w:val="ru-RU"/>
              </w:rPr>
              <w:t xml:space="preserve"> </w:t>
            </w:r>
            <w:r w:rsidRPr="00673861">
              <w:rPr>
                <w:rFonts w:ascii="Times New Roman" w:hAnsi="Times New Roman" w:cs="Times New Roman"/>
                <w:color w:val="000000"/>
                <w:sz w:val="24"/>
                <w:szCs w:val="24"/>
                <w:lang w:val="ru-RU"/>
              </w:rPr>
              <w:t>Воронежский</w:t>
            </w:r>
            <w:r w:rsidRPr="00673861">
              <w:rPr>
                <w:lang w:val="ru-RU"/>
              </w:rPr>
              <w:t xml:space="preserve"> </w:t>
            </w:r>
            <w:r w:rsidRPr="00673861">
              <w:rPr>
                <w:rFonts w:ascii="Times New Roman" w:hAnsi="Times New Roman" w:cs="Times New Roman"/>
                <w:color w:val="000000"/>
                <w:sz w:val="24"/>
                <w:szCs w:val="24"/>
                <w:lang w:val="ru-RU"/>
              </w:rPr>
              <w:t>Государственный</w:t>
            </w:r>
            <w:r w:rsidRPr="00673861">
              <w:rPr>
                <w:lang w:val="ru-RU"/>
              </w:rPr>
              <w:t xml:space="preserve"> </w:t>
            </w:r>
            <w:r w:rsidRPr="00673861">
              <w:rPr>
                <w:rFonts w:ascii="Times New Roman" w:hAnsi="Times New Roman" w:cs="Times New Roman"/>
                <w:color w:val="000000"/>
                <w:sz w:val="24"/>
                <w:szCs w:val="24"/>
                <w:lang w:val="ru-RU"/>
              </w:rPr>
              <w:t>Аграрный</w:t>
            </w:r>
            <w:r w:rsidRPr="00673861">
              <w:rPr>
                <w:lang w:val="ru-RU"/>
              </w:rPr>
              <w:t xml:space="preserve"> </w:t>
            </w:r>
            <w:r w:rsidRPr="00673861">
              <w:rPr>
                <w:rFonts w:ascii="Times New Roman" w:hAnsi="Times New Roman" w:cs="Times New Roman"/>
                <w:color w:val="000000"/>
                <w:sz w:val="24"/>
                <w:szCs w:val="24"/>
                <w:lang w:val="ru-RU"/>
              </w:rPr>
              <w:t>Университет</w:t>
            </w:r>
            <w:r w:rsidRPr="00673861">
              <w:rPr>
                <w:lang w:val="ru-RU"/>
              </w:rPr>
              <w:t xml:space="preserve"> </w:t>
            </w:r>
            <w:r w:rsidRPr="00673861">
              <w:rPr>
                <w:rFonts w:ascii="Times New Roman" w:hAnsi="Times New Roman" w:cs="Times New Roman"/>
                <w:color w:val="000000"/>
                <w:sz w:val="24"/>
                <w:szCs w:val="24"/>
                <w:lang w:val="ru-RU"/>
              </w:rPr>
              <w:t>им.</w:t>
            </w:r>
            <w:r w:rsidRPr="00673861">
              <w:rPr>
                <w:lang w:val="ru-RU"/>
              </w:rPr>
              <w:t xml:space="preserve"> </w:t>
            </w:r>
            <w:r w:rsidRPr="00673861">
              <w:rPr>
                <w:rFonts w:ascii="Times New Roman" w:hAnsi="Times New Roman" w:cs="Times New Roman"/>
                <w:color w:val="000000"/>
                <w:sz w:val="24"/>
                <w:szCs w:val="24"/>
                <w:lang w:val="ru-RU"/>
              </w:rPr>
              <w:t>Императора</w:t>
            </w:r>
            <w:r w:rsidRPr="00673861">
              <w:rPr>
                <w:lang w:val="ru-RU"/>
              </w:rPr>
              <w:t xml:space="preserve"> </w:t>
            </w:r>
            <w:r w:rsidRPr="00673861">
              <w:rPr>
                <w:rFonts w:ascii="Times New Roman" w:hAnsi="Times New Roman" w:cs="Times New Roman"/>
                <w:color w:val="000000"/>
                <w:sz w:val="24"/>
                <w:szCs w:val="24"/>
                <w:lang w:val="ru-RU"/>
              </w:rPr>
              <w:t>Петра</w:t>
            </w:r>
            <w:r w:rsidRPr="00673861">
              <w:rPr>
                <w:lang w:val="ru-RU"/>
              </w:rPr>
              <w:t xml:space="preserve"> </w:t>
            </w:r>
            <w:r w:rsidRPr="00673861">
              <w:rPr>
                <w:rFonts w:ascii="Times New Roman" w:hAnsi="Times New Roman" w:cs="Times New Roman"/>
                <w:color w:val="000000"/>
                <w:sz w:val="24"/>
                <w:szCs w:val="24"/>
                <w:lang w:val="ru-RU"/>
              </w:rPr>
              <w:t>Первого,</w:t>
            </w:r>
            <w:r w:rsidRPr="00673861">
              <w:rPr>
                <w:lang w:val="ru-RU"/>
              </w:rPr>
              <w:t xml:space="preserve"> </w:t>
            </w:r>
            <w:r w:rsidRPr="00673861">
              <w:rPr>
                <w:rFonts w:ascii="Times New Roman" w:hAnsi="Times New Roman" w:cs="Times New Roman"/>
                <w:color w:val="000000"/>
                <w:sz w:val="24"/>
                <w:szCs w:val="24"/>
                <w:lang w:val="ru-RU"/>
              </w:rPr>
              <w:t>2017.</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160</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ISBN</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2227-8397.</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URL</w:t>
            </w:r>
            <w:r w:rsidRPr="00673861">
              <w:rPr>
                <w:rFonts w:ascii="Times New Roman" w:hAnsi="Times New Roman" w:cs="Times New Roman"/>
                <w:color w:val="000000"/>
                <w:sz w:val="24"/>
                <w:szCs w:val="24"/>
                <w:lang w:val="ru-RU"/>
              </w:rPr>
              <w:t>:</w:t>
            </w:r>
            <w:r w:rsidRPr="00673861">
              <w:rPr>
                <w:lang w:val="ru-RU"/>
              </w:rPr>
              <w:t xml:space="preserve"> </w:t>
            </w:r>
            <w:hyperlink r:id="rId5" w:history="1">
              <w:r w:rsidR="0078477B">
                <w:rPr>
                  <w:rStyle w:val="a3"/>
                  <w:lang w:val="ru-RU"/>
                </w:rPr>
                <w:t>http://www.iprbookshop.ru/72648.html</w:t>
              </w:r>
            </w:hyperlink>
            <w:r w:rsidRPr="00673861">
              <w:rPr>
                <w:lang w:val="ru-RU"/>
              </w:rPr>
              <w:t xml:space="preserve"> </w:t>
            </w:r>
          </w:p>
        </w:tc>
      </w:tr>
      <w:tr w:rsidR="00CE32A1" w:rsidRPr="00673861">
        <w:trPr>
          <w:trHeight w:hRule="exact" w:val="826"/>
        </w:trPr>
        <w:tc>
          <w:tcPr>
            <w:tcW w:w="9654" w:type="dxa"/>
            <w:gridSpan w:val="2"/>
            <w:shd w:val="clear" w:color="000000" w:fill="FFFFFF"/>
            <w:tcMar>
              <w:left w:w="34" w:type="dxa"/>
              <w:right w:w="34" w:type="dxa"/>
            </w:tcMar>
          </w:tcPr>
          <w:p w:rsidR="00CE32A1" w:rsidRPr="00673861" w:rsidRDefault="00673861">
            <w:pPr>
              <w:spacing w:after="0" w:line="240" w:lineRule="auto"/>
              <w:ind w:firstLine="725"/>
              <w:jc w:val="both"/>
              <w:rPr>
                <w:sz w:val="24"/>
                <w:szCs w:val="24"/>
                <w:lang w:val="ru-RU"/>
              </w:rPr>
            </w:pPr>
            <w:r w:rsidRPr="00673861">
              <w:rPr>
                <w:rFonts w:ascii="Times New Roman" w:hAnsi="Times New Roman" w:cs="Times New Roman"/>
                <w:color w:val="000000"/>
                <w:sz w:val="24"/>
                <w:szCs w:val="24"/>
                <w:lang w:val="ru-RU"/>
              </w:rPr>
              <w:t>3.</w:t>
            </w:r>
            <w:r w:rsidRPr="00673861">
              <w:rPr>
                <w:lang w:val="ru-RU"/>
              </w:rPr>
              <w:t xml:space="preserve"> </w:t>
            </w:r>
            <w:r w:rsidRPr="00673861">
              <w:rPr>
                <w:rFonts w:ascii="Times New Roman" w:hAnsi="Times New Roman" w:cs="Times New Roman"/>
                <w:color w:val="000000"/>
                <w:sz w:val="24"/>
                <w:szCs w:val="24"/>
                <w:lang w:val="ru-RU"/>
              </w:rPr>
              <w:t>Педагогическая</w:t>
            </w:r>
            <w:r w:rsidRPr="00673861">
              <w:rPr>
                <w:lang w:val="ru-RU"/>
              </w:rPr>
              <w:t xml:space="preserve"> </w:t>
            </w:r>
            <w:r w:rsidRPr="00673861">
              <w:rPr>
                <w:rFonts w:ascii="Times New Roman" w:hAnsi="Times New Roman" w:cs="Times New Roman"/>
                <w:color w:val="000000"/>
                <w:sz w:val="24"/>
                <w:szCs w:val="24"/>
                <w:lang w:val="ru-RU"/>
              </w:rPr>
              <w:t>акмеология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Синякова</w:t>
            </w:r>
            <w:r w:rsidRPr="00673861">
              <w:rPr>
                <w:lang w:val="ru-RU"/>
              </w:rPr>
              <w:t xml:space="preserve"> </w:t>
            </w:r>
            <w:r w:rsidRPr="00673861">
              <w:rPr>
                <w:rFonts w:ascii="Times New Roman" w:hAnsi="Times New Roman" w:cs="Times New Roman"/>
                <w:color w:val="000000"/>
                <w:sz w:val="24"/>
                <w:szCs w:val="24"/>
                <w:lang w:val="ru-RU"/>
              </w:rPr>
              <w:t>М.</w:t>
            </w:r>
            <w:r w:rsidRPr="00673861">
              <w:rPr>
                <w:lang w:val="ru-RU"/>
              </w:rPr>
              <w:t xml:space="preserve"> </w:t>
            </w:r>
            <w:r w:rsidRPr="00673861">
              <w:rPr>
                <w:rFonts w:ascii="Times New Roman" w:hAnsi="Times New Roman" w:cs="Times New Roman"/>
                <w:color w:val="000000"/>
                <w:sz w:val="24"/>
                <w:szCs w:val="24"/>
                <w:lang w:val="ru-RU"/>
              </w:rPr>
              <w:t>Г.,</w:t>
            </w:r>
            <w:r w:rsidRPr="00673861">
              <w:rPr>
                <w:lang w:val="ru-RU"/>
              </w:rPr>
              <w:t xml:space="preserve"> </w:t>
            </w:r>
            <w:r w:rsidRPr="00673861">
              <w:rPr>
                <w:rFonts w:ascii="Times New Roman" w:hAnsi="Times New Roman" w:cs="Times New Roman"/>
                <w:color w:val="000000"/>
                <w:sz w:val="24"/>
                <w:szCs w:val="24"/>
                <w:lang w:val="ru-RU"/>
              </w:rPr>
              <w:t>Сыманюк</w:t>
            </w:r>
            <w:r w:rsidRPr="00673861">
              <w:rPr>
                <w:lang w:val="ru-RU"/>
              </w:rPr>
              <w:t xml:space="preserve"> </w:t>
            </w:r>
            <w:r w:rsidRPr="00673861">
              <w:rPr>
                <w:rFonts w:ascii="Times New Roman" w:hAnsi="Times New Roman" w:cs="Times New Roman"/>
                <w:color w:val="000000"/>
                <w:sz w:val="24"/>
                <w:szCs w:val="24"/>
                <w:lang w:val="ru-RU"/>
              </w:rPr>
              <w:t>Э.</w:t>
            </w:r>
            <w:r w:rsidRPr="00673861">
              <w:rPr>
                <w:lang w:val="ru-RU"/>
              </w:rPr>
              <w:t xml:space="preserve"> </w:t>
            </w:r>
            <w:r w:rsidRPr="00673861">
              <w:rPr>
                <w:rFonts w:ascii="Times New Roman" w:hAnsi="Times New Roman" w:cs="Times New Roman"/>
                <w:color w:val="000000"/>
                <w:sz w:val="24"/>
                <w:szCs w:val="24"/>
                <w:lang w:val="ru-RU"/>
              </w:rPr>
              <w:t>Э..</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2-е</w:t>
            </w:r>
            <w:r w:rsidRPr="00673861">
              <w:rPr>
                <w:lang w:val="ru-RU"/>
              </w:rPr>
              <w:t xml:space="preserve"> </w:t>
            </w:r>
            <w:r w:rsidRPr="00673861">
              <w:rPr>
                <w:rFonts w:ascii="Times New Roman" w:hAnsi="Times New Roman" w:cs="Times New Roman"/>
                <w:color w:val="000000"/>
                <w:sz w:val="24"/>
                <w:szCs w:val="24"/>
                <w:lang w:val="ru-RU"/>
              </w:rPr>
              <w:t>изд.</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Москва:</w:t>
            </w:r>
            <w:r w:rsidRPr="00673861">
              <w:rPr>
                <w:lang w:val="ru-RU"/>
              </w:rPr>
              <w:t xml:space="preserve"> </w:t>
            </w:r>
            <w:r w:rsidRPr="00673861">
              <w:rPr>
                <w:rFonts w:ascii="Times New Roman" w:hAnsi="Times New Roman" w:cs="Times New Roman"/>
                <w:color w:val="000000"/>
                <w:sz w:val="24"/>
                <w:szCs w:val="24"/>
                <w:lang w:val="ru-RU"/>
              </w:rPr>
              <w:t>Юрайт,</w:t>
            </w:r>
            <w:r w:rsidRPr="00673861">
              <w:rPr>
                <w:lang w:val="ru-RU"/>
              </w:rPr>
              <w:t xml:space="preserve"> </w:t>
            </w:r>
            <w:r w:rsidRPr="00673861">
              <w:rPr>
                <w:rFonts w:ascii="Times New Roman" w:hAnsi="Times New Roman" w:cs="Times New Roman"/>
                <w:color w:val="000000"/>
                <w:sz w:val="24"/>
                <w:szCs w:val="24"/>
                <w:lang w:val="ru-RU"/>
              </w:rPr>
              <w:t>2020.</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210</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ISBN</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978-5-534-06717-0.</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URL</w:t>
            </w:r>
            <w:r w:rsidRPr="00673861">
              <w:rPr>
                <w:rFonts w:ascii="Times New Roman" w:hAnsi="Times New Roman" w:cs="Times New Roman"/>
                <w:color w:val="000000"/>
                <w:sz w:val="24"/>
                <w:szCs w:val="24"/>
                <w:lang w:val="ru-RU"/>
              </w:rPr>
              <w:t>:</w:t>
            </w:r>
            <w:r w:rsidRPr="00673861">
              <w:rPr>
                <w:lang w:val="ru-RU"/>
              </w:rPr>
              <w:t xml:space="preserve"> </w:t>
            </w:r>
            <w:hyperlink r:id="rId6" w:history="1">
              <w:r w:rsidR="0078477B">
                <w:rPr>
                  <w:rStyle w:val="a3"/>
                  <w:lang w:val="ru-RU"/>
                </w:rPr>
                <w:t>https://urait.ru/bcode/455374</w:t>
              </w:r>
            </w:hyperlink>
            <w:r w:rsidRPr="00673861">
              <w:rPr>
                <w:lang w:val="ru-RU"/>
              </w:rPr>
              <w:t xml:space="preserve"> </w:t>
            </w:r>
          </w:p>
        </w:tc>
      </w:tr>
      <w:tr w:rsidR="00CE32A1">
        <w:trPr>
          <w:trHeight w:hRule="exact" w:val="304"/>
        </w:trPr>
        <w:tc>
          <w:tcPr>
            <w:tcW w:w="285" w:type="dxa"/>
          </w:tcPr>
          <w:p w:rsidR="00CE32A1" w:rsidRPr="00673861" w:rsidRDefault="00CE32A1">
            <w:pPr>
              <w:rPr>
                <w:lang w:val="ru-RU"/>
              </w:rPr>
            </w:pPr>
          </w:p>
        </w:tc>
        <w:tc>
          <w:tcPr>
            <w:tcW w:w="9370"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i/>
                <w:color w:val="000000"/>
                <w:sz w:val="24"/>
                <w:szCs w:val="24"/>
              </w:rPr>
              <w:t>Дополнительная:</w:t>
            </w:r>
          </w:p>
        </w:tc>
      </w:tr>
      <w:tr w:rsidR="00CE32A1" w:rsidRPr="00673861">
        <w:trPr>
          <w:trHeight w:hRule="exact" w:val="799"/>
        </w:trPr>
        <w:tc>
          <w:tcPr>
            <w:tcW w:w="9654" w:type="dxa"/>
            <w:gridSpan w:val="2"/>
            <w:shd w:val="clear" w:color="000000" w:fill="FFFFFF"/>
            <w:tcMar>
              <w:left w:w="34" w:type="dxa"/>
              <w:right w:w="34" w:type="dxa"/>
            </w:tcMar>
          </w:tcPr>
          <w:p w:rsidR="00CE32A1" w:rsidRPr="00673861" w:rsidRDefault="00673861">
            <w:pPr>
              <w:spacing w:after="0" w:line="240" w:lineRule="auto"/>
              <w:ind w:firstLine="725"/>
              <w:jc w:val="both"/>
              <w:rPr>
                <w:sz w:val="24"/>
                <w:szCs w:val="24"/>
                <w:lang w:val="ru-RU"/>
              </w:rPr>
            </w:pPr>
            <w:r w:rsidRPr="00673861">
              <w:rPr>
                <w:rFonts w:ascii="Times New Roman" w:hAnsi="Times New Roman" w:cs="Times New Roman"/>
                <w:color w:val="000000"/>
                <w:sz w:val="24"/>
                <w:szCs w:val="24"/>
                <w:lang w:val="ru-RU"/>
              </w:rPr>
              <w:t>1.</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развития</w:t>
            </w:r>
            <w:r w:rsidRPr="00673861">
              <w:rPr>
                <w:lang w:val="ru-RU"/>
              </w:rPr>
              <w:t xml:space="preserve"> </w:t>
            </w:r>
            <w:r w:rsidRPr="00673861">
              <w:rPr>
                <w:rFonts w:ascii="Times New Roman" w:hAnsi="Times New Roman" w:cs="Times New Roman"/>
                <w:color w:val="000000"/>
                <w:sz w:val="24"/>
                <w:szCs w:val="24"/>
                <w:lang w:val="ru-RU"/>
              </w:rPr>
              <w:t>и</w:t>
            </w:r>
            <w:r w:rsidRPr="00673861">
              <w:rPr>
                <w:lang w:val="ru-RU"/>
              </w:rPr>
              <w:t xml:space="preserve"> </w:t>
            </w:r>
            <w:r w:rsidRPr="00673861">
              <w:rPr>
                <w:rFonts w:ascii="Times New Roman" w:hAnsi="Times New Roman" w:cs="Times New Roman"/>
                <w:color w:val="000000"/>
                <w:sz w:val="24"/>
                <w:szCs w:val="24"/>
                <w:lang w:val="ru-RU"/>
              </w:rPr>
              <w:t>возрастная</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Шаповаленко</w:t>
            </w:r>
            <w:r w:rsidRPr="00673861">
              <w:rPr>
                <w:lang w:val="ru-RU"/>
              </w:rPr>
              <w:t xml:space="preserve"> </w:t>
            </w:r>
            <w:r w:rsidRPr="00673861">
              <w:rPr>
                <w:rFonts w:ascii="Times New Roman" w:hAnsi="Times New Roman" w:cs="Times New Roman"/>
                <w:color w:val="000000"/>
                <w:sz w:val="24"/>
                <w:szCs w:val="24"/>
                <w:lang w:val="ru-RU"/>
              </w:rPr>
              <w:t>И.</w:t>
            </w:r>
            <w:r w:rsidRPr="00673861">
              <w:rPr>
                <w:lang w:val="ru-RU"/>
              </w:rPr>
              <w:t xml:space="preserve"> </w:t>
            </w:r>
            <w:r w:rsidRPr="00673861">
              <w:rPr>
                <w:rFonts w:ascii="Times New Roman" w:hAnsi="Times New Roman" w:cs="Times New Roman"/>
                <w:color w:val="000000"/>
                <w:sz w:val="24"/>
                <w:szCs w:val="24"/>
                <w:lang w:val="ru-RU"/>
              </w:rPr>
              <w:t>В..</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3-е</w:t>
            </w:r>
            <w:r w:rsidRPr="00673861">
              <w:rPr>
                <w:lang w:val="ru-RU"/>
              </w:rPr>
              <w:t xml:space="preserve"> </w:t>
            </w:r>
            <w:r w:rsidRPr="00673861">
              <w:rPr>
                <w:rFonts w:ascii="Times New Roman" w:hAnsi="Times New Roman" w:cs="Times New Roman"/>
                <w:color w:val="000000"/>
                <w:sz w:val="24"/>
                <w:szCs w:val="24"/>
                <w:lang w:val="ru-RU"/>
              </w:rPr>
              <w:t>изд.</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Москва:</w:t>
            </w:r>
            <w:r w:rsidRPr="00673861">
              <w:rPr>
                <w:lang w:val="ru-RU"/>
              </w:rPr>
              <w:t xml:space="preserve"> </w:t>
            </w:r>
            <w:r w:rsidRPr="00673861">
              <w:rPr>
                <w:rFonts w:ascii="Times New Roman" w:hAnsi="Times New Roman" w:cs="Times New Roman"/>
                <w:color w:val="000000"/>
                <w:sz w:val="24"/>
                <w:szCs w:val="24"/>
                <w:lang w:val="ru-RU"/>
              </w:rPr>
              <w:t>Издательство</w:t>
            </w:r>
            <w:r w:rsidRPr="00673861">
              <w:rPr>
                <w:lang w:val="ru-RU"/>
              </w:rPr>
              <w:t xml:space="preserve"> </w:t>
            </w:r>
            <w:r w:rsidRPr="00673861">
              <w:rPr>
                <w:rFonts w:ascii="Times New Roman" w:hAnsi="Times New Roman" w:cs="Times New Roman"/>
                <w:color w:val="000000"/>
                <w:sz w:val="24"/>
                <w:szCs w:val="24"/>
                <w:lang w:val="ru-RU"/>
              </w:rPr>
              <w:t>Юрайт,</w:t>
            </w:r>
            <w:r w:rsidRPr="00673861">
              <w:rPr>
                <w:lang w:val="ru-RU"/>
              </w:rPr>
              <w:t xml:space="preserve"> </w:t>
            </w:r>
            <w:r w:rsidRPr="00673861">
              <w:rPr>
                <w:rFonts w:ascii="Times New Roman" w:hAnsi="Times New Roman" w:cs="Times New Roman"/>
                <w:color w:val="000000"/>
                <w:sz w:val="24"/>
                <w:szCs w:val="24"/>
                <w:lang w:val="ru-RU"/>
              </w:rPr>
              <w:t>2019.</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457</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ISBN</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978-5-534-11341-9.</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URL</w:t>
            </w:r>
            <w:r w:rsidRPr="00673861">
              <w:rPr>
                <w:rFonts w:ascii="Times New Roman" w:hAnsi="Times New Roman" w:cs="Times New Roman"/>
                <w:color w:val="000000"/>
                <w:sz w:val="24"/>
                <w:szCs w:val="24"/>
                <w:lang w:val="ru-RU"/>
              </w:rPr>
              <w:t>:</w:t>
            </w:r>
            <w:r w:rsidRPr="00673861">
              <w:rPr>
                <w:lang w:val="ru-RU"/>
              </w:rPr>
              <w:t xml:space="preserve"> </w:t>
            </w:r>
            <w:hyperlink r:id="rId7" w:history="1">
              <w:r w:rsidR="0078477B">
                <w:rPr>
                  <w:rStyle w:val="a3"/>
                  <w:lang w:val="ru-RU"/>
                </w:rPr>
                <w:t>https://www.biblio-online.ru/bcode/445354</w:t>
              </w:r>
            </w:hyperlink>
            <w:r w:rsidRPr="00673861">
              <w:rPr>
                <w:lang w:val="ru-RU"/>
              </w:rPr>
              <w:t xml:space="preserve"> </w:t>
            </w:r>
          </w:p>
        </w:tc>
      </w:tr>
      <w:tr w:rsidR="00CE32A1" w:rsidRPr="00673861">
        <w:trPr>
          <w:trHeight w:hRule="exact" w:val="555"/>
        </w:trPr>
        <w:tc>
          <w:tcPr>
            <w:tcW w:w="9654" w:type="dxa"/>
            <w:gridSpan w:val="2"/>
            <w:shd w:val="clear" w:color="000000" w:fill="FFFFFF"/>
            <w:tcMar>
              <w:left w:w="34" w:type="dxa"/>
              <w:right w:w="34" w:type="dxa"/>
            </w:tcMar>
          </w:tcPr>
          <w:p w:rsidR="00CE32A1" w:rsidRPr="00673861" w:rsidRDefault="00673861">
            <w:pPr>
              <w:spacing w:after="0" w:line="240" w:lineRule="auto"/>
              <w:ind w:firstLine="725"/>
              <w:jc w:val="both"/>
              <w:rPr>
                <w:sz w:val="24"/>
                <w:szCs w:val="24"/>
                <w:lang w:val="ru-RU"/>
              </w:rPr>
            </w:pPr>
            <w:r w:rsidRPr="00673861">
              <w:rPr>
                <w:rFonts w:ascii="Times New Roman" w:hAnsi="Times New Roman" w:cs="Times New Roman"/>
                <w:color w:val="000000"/>
                <w:sz w:val="24"/>
                <w:szCs w:val="24"/>
                <w:lang w:val="ru-RU"/>
              </w:rPr>
              <w:t>2.</w:t>
            </w:r>
            <w:r w:rsidRPr="00673861">
              <w:rPr>
                <w:lang w:val="ru-RU"/>
              </w:rPr>
              <w:t xml:space="preserve"> </w:t>
            </w:r>
            <w:r w:rsidRPr="00673861">
              <w:rPr>
                <w:rFonts w:ascii="Times New Roman" w:hAnsi="Times New Roman" w:cs="Times New Roman"/>
                <w:color w:val="000000"/>
                <w:sz w:val="24"/>
                <w:szCs w:val="24"/>
                <w:lang w:val="ru-RU"/>
              </w:rPr>
              <w:t>Возрастная</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Сорокоумова</w:t>
            </w:r>
            <w:r w:rsidRPr="00673861">
              <w:rPr>
                <w:lang w:val="ru-RU"/>
              </w:rPr>
              <w:t xml:space="preserve"> </w:t>
            </w:r>
            <w:r w:rsidRPr="00673861">
              <w:rPr>
                <w:rFonts w:ascii="Times New Roman" w:hAnsi="Times New Roman" w:cs="Times New Roman"/>
                <w:color w:val="000000"/>
                <w:sz w:val="24"/>
                <w:szCs w:val="24"/>
                <w:lang w:val="ru-RU"/>
              </w:rPr>
              <w:t>Е.</w:t>
            </w:r>
            <w:r w:rsidRPr="00673861">
              <w:rPr>
                <w:lang w:val="ru-RU"/>
              </w:rPr>
              <w:t xml:space="preserve"> </w:t>
            </w:r>
            <w:r w:rsidRPr="00673861">
              <w:rPr>
                <w:rFonts w:ascii="Times New Roman" w:hAnsi="Times New Roman" w:cs="Times New Roman"/>
                <w:color w:val="000000"/>
                <w:sz w:val="24"/>
                <w:szCs w:val="24"/>
                <w:lang w:val="ru-RU"/>
              </w:rPr>
              <w:t>А..</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2-е</w:t>
            </w:r>
            <w:r w:rsidRPr="00673861">
              <w:rPr>
                <w:lang w:val="ru-RU"/>
              </w:rPr>
              <w:t xml:space="preserve"> </w:t>
            </w:r>
            <w:r w:rsidRPr="00673861">
              <w:rPr>
                <w:rFonts w:ascii="Times New Roman" w:hAnsi="Times New Roman" w:cs="Times New Roman"/>
                <w:color w:val="000000"/>
                <w:sz w:val="24"/>
                <w:szCs w:val="24"/>
                <w:lang w:val="ru-RU"/>
              </w:rPr>
              <w:t>изд.</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Москва:</w:t>
            </w:r>
            <w:r w:rsidRPr="00673861">
              <w:rPr>
                <w:lang w:val="ru-RU"/>
              </w:rPr>
              <w:t xml:space="preserve"> </w:t>
            </w:r>
            <w:r w:rsidRPr="00673861">
              <w:rPr>
                <w:rFonts w:ascii="Times New Roman" w:hAnsi="Times New Roman" w:cs="Times New Roman"/>
                <w:color w:val="000000"/>
                <w:sz w:val="24"/>
                <w:szCs w:val="24"/>
                <w:lang w:val="ru-RU"/>
              </w:rPr>
              <w:t>Юрайт,</w:t>
            </w:r>
            <w:r w:rsidRPr="00673861">
              <w:rPr>
                <w:lang w:val="ru-RU"/>
              </w:rPr>
              <w:t xml:space="preserve"> </w:t>
            </w:r>
            <w:r w:rsidRPr="00673861">
              <w:rPr>
                <w:rFonts w:ascii="Times New Roman" w:hAnsi="Times New Roman" w:cs="Times New Roman"/>
                <w:color w:val="000000"/>
                <w:sz w:val="24"/>
                <w:szCs w:val="24"/>
                <w:lang w:val="ru-RU"/>
              </w:rPr>
              <w:t>2019.</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227</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ISBN</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978-5-534-04322-8.</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URL</w:t>
            </w:r>
            <w:r w:rsidRPr="00673861">
              <w:rPr>
                <w:rFonts w:ascii="Times New Roman" w:hAnsi="Times New Roman" w:cs="Times New Roman"/>
                <w:color w:val="000000"/>
                <w:sz w:val="24"/>
                <w:szCs w:val="24"/>
                <w:lang w:val="ru-RU"/>
              </w:rPr>
              <w:t>:</w:t>
            </w:r>
            <w:r w:rsidRPr="00673861">
              <w:rPr>
                <w:lang w:val="ru-RU"/>
              </w:rPr>
              <w:t xml:space="preserve"> </w:t>
            </w:r>
            <w:hyperlink r:id="rId8" w:history="1">
              <w:r w:rsidR="0078477B">
                <w:rPr>
                  <w:rStyle w:val="a3"/>
                  <w:lang w:val="ru-RU"/>
                </w:rPr>
                <w:t>https://urait.ru/bcode/438353</w:t>
              </w:r>
            </w:hyperlink>
            <w:r w:rsidRPr="00673861">
              <w:rPr>
                <w:lang w:val="ru-RU"/>
              </w:rPr>
              <w:t xml:space="preserve"> </w:t>
            </w:r>
          </w:p>
        </w:tc>
      </w:tr>
      <w:tr w:rsidR="00CE32A1" w:rsidRPr="00673861">
        <w:trPr>
          <w:trHeight w:hRule="exact" w:val="826"/>
        </w:trPr>
        <w:tc>
          <w:tcPr>
            <w:tcW w:w="9654" w:type="dxa"/>
            <w:gridSpan w:val="2"/>
            <w:shd w:val="clear" w:color="000000" w:fill="FFFFFF"/>
            <w:tcMar>
              <w:left w:w="34" w:type="dxa"/>
              <w:right w:w="34" w:type="dxa"/>
            </w:tcMar>
          </w:tcPr>
          <w:p w:rsidR="00CE32A1" w:rsidRPr="00673861" w:rsidRDefault="00673861">
            <w:pPr>
              <w:spacing w:after="0" w:line="240" w:lineRule="auto"/>
              <w:ind w:firstLine="725"/>
              <w:jc w:val="both"/>
              <w:rPr>
                <w:sz w:val="24"/>
                <w:szCs w:val="24"/>
                <w:lang w:val="ru-RU"/>
              </w:rPr>
            </w:pPr>
            <w:r w:rsidRPr="00673861">
              <w:rPr>
                <w:rFonts w:ascii="Times New Roman" w:hAnsi="Times New Roman" w:cs="Times New Roman"/>
                <w:color w:val="000000"/>
                <w:sz w:val="24"/>
                <w:szCs w:val="24"/>
                <w:lang w:val="ru-RU"/>
              </w:rPr>
              <w:t>3.</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развития</w:t>
            </w:r>
            <w:r w:rsidRPr="00673861">
              <w:rPr>
                <w:lang w:val="ru-RU"/>
              </w:rPr>
              <w:t xml:space="preserve"> </w:t>
            </w:r>
            <w:r w:rsidRPr="00673861">
              <w:rPr>
                <w:rFonts w:ascii="Times New Roman" w:hAnsi="Times New Roman" w:cs="Times New Roman"/>
                <w:color w:val="000000"/>
                <w:sz w:val="24"/>
                <w:szCs w:val="24"/>
                <w:lang w:val="ru-RU"/>
              </w:rPr>
              <w:t>и</w:t>
            </w:r>
            <w:r w:rsidRPr="00673861">
              <w:rPr>
                <w:lang w:val="ru-RU"/>
              </w:rPr>
              <w:t xml:space="preserve"> </w:t>
            </w:r>
            <w:r w:rsidRPr="00673861">
              <w:rPr>
                <w:rFonts w:ascii="Times New Roman" w:hAnsi="Times New Roman" w:cs="Times New Roman"/>
                <w:color w:val="000000"/>
                <w:sz w:val="24"/>
                <w:szCs w:val="24"/>
                <w:lang w:val="ru-RU"/>
              </w:rPr>
              <w:t>возрастная</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Абрамова,</w:t>
            </w:r>
            <w:r w:rsidRPr="00673861">
              <w:rPr>
                <w:lang w:val="ru-RU"/>
              </w:rPr>
              <w:t xml:space="preserve"> </w:t>
            </w:r>
            <w:r w:rsidRPr="00673861">
              <w:rPr>
                <w:rFonts w:ascii="Times New Roman" w:hAnsi="Times New Roman" w:cs="Times New Roman"/>
                <w:color w:val="000000"/>
                <w:sz w:val="24"/>
                <w:szCs w:val="24"/>
                <w:lang w:val="ru-RU"/>
              </w:rPr>
              <w:t>Г.</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развития</w:t>
            </w:r>
            <w:r w:rsidRPr="00673861">
              <w:rPr>
                <w:lang w:val="ru-RU"/>
              </w:rPr>
              <w:t xml:space="preserve"> </w:t>
            </w:r>
            <w:r w:rsidRPr="00673861">
              <w:rPr>
                <w:rFonts w:ascii="Times New Roman" w:hAnsi="Times New Roman" w:cs="Times New Roman"/>
                <w:color w:val="000000"/>
                <w:sz w:val="24"/>
                <w:szCs w:val="24"/>
                <w:lang w:val="ru-RU"/>
              </w:rPr>
              <w:t>и</w:t>
            </w:r>
            <w:r w:rsidRPr="00673861">
              <w:rPr>
                <w:lang w:val="ru-RU"/>
              </w:rPr>
              <w:t xml:space="preserve"> </w:t>
            </w:r>
            <w:r w:rsidRPr="00673861">
              <w:rPr>
                <w:rFonts w:ascii="Times New Roman" w:hAnsi="Times New Roman" w:cs="Times New Roman"/>
                <w:color w:val="000000"/>
                <w:sz w:val="24"/>
                <w:szCs w:val="24"/>
                <w:lang w:val="ru-RU"/>
              </w:rPr>
              <w:t>возрастная</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Москва:</w:t>
            </w:r>
            <w:r w:rsidRPr="00673861">
              <w:rPr>
                <w:lang w:val="ru-RU"/>
              </w:rPr>
              <w:t xml:space="preserve"> </w:t>
            </w:r>
            <w:r w:rsidRPr="00673861">
              <w:rPr>
                <w:rFonts w:ascii="Times New Roman" w:hAnsi="Times New Roman" w:cs="Times New Roman"/>
                <w:color w:val="000000"/>
                <w:sz w:val="24"/>
                <w:szCs w:val="24"/>
                <w:lang w:val="ru-RU"/>
              </w:rPr>
              <w:t>Прометей,</w:t>
            </w:r>
            <w:r w:rsidRPr="00673861">
              <w:rPr>
                <w:lang w:val="ru-RU"/>
              </w:rPr>
              <w:t xml:space="preserve"> </w:t>
            </w:r>
            <w:r w:rsidRPr="00673861">
              <w:rPr>
                <w:rFonts w:ascii="Times New Roman" w:hAnsi="Times New Roman" w:cs="Times New Roman"/>
                <w:color w:val="000000"/>
                <w:sz w:val="24"/>
                <w:szCs w:val="24"/>
                <w:lang w:val="ru-RU"/>
              </w:rPr>
              <w:t>2018.</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708</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ISBN</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978-5-906879-68-4.</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URL</w:t>
            </w:r>
            <w:r w:rsidRPr="00673861">
              <w:rPr>
                <w:rFonts w:ascii="Times New Roman" w:hAnsi="Times New Roman" w:cs="Times New Roman"/>
                <w:color w:val="000000"/>
                <w:sz w:val="24"/>
                <w:szCs w:val="24"/>
                <w:lang w:val="ru-RU"/>
              </w:rPr>
              <w:t>:</w:t>
            </w:r>
            <w:r w:rsidRPr="00673861">
              <w:rPr>
                <w:lang w:val="ru-RU"/>
              </w:rPr>
              <w:t xml:space="preserve"> </w:t>
            </w:r>
            <w:hyperlink r:id="rId9" w:history="1">
              <w:r w:rsidR="0078477B">
                <w:rPr>
                  <w:rStyle w:val="a3"/>
                  <w:lang w:val="ru-RU"/>
                </w:rPr>
                <w:t>http://www.iprbookshop.ru/94514.html</w:t>
              </w:r>
            </w:hyperlink>
            <w:r w:rsidRPr="00673861">
              <w:rPr>
                <w:lang w:val="ru-RU"/>
              </w:rPr>
              <w:t xml:space="preserve"> </w:t>
            </w:r>
          </w:p>
        </w:tc>
      </w:tr>
      <w:tr w:rsidR="00CE32A1" w:rsidRPr="00673861">
        <w:trPr>
          <w:trHeight w:hRule="exact" w:val="1366"/>
        </w:trPr>
        <w:tc>
          <w:tcPr>
            <w:tcW w:w="9654" w:type="dxa"/>
            <w:gridSpan w:val="2"/>
            <w:shd w:val="clear" w:color="000000" w:fill="FFFFFF"/>
            <w:tcMar>
              <w:left w:w="34" w:type="dxa"/>
              <w:right w:w="34" w:type="dxa"/>
            </w:tcMar>
          </w:tcPr>
          <w:p w:rsidR="00CE32A1" w:rsidRPr="00673861" w:rsidRDefault="00673861">
            <w:pPr>
              <w:spacing w:after="0" w:line="240" w:lineRule="auto"/>
              <w:ind w:firstLine="725"/>
              <w:jc w:val="both"/>
              <w:rPr>
                <w:sz w:val="24"/>
                <w:szCs w:val="24"/>
                <w:lang w:val="ru-RU"/>
              </w:rPr>
            </w:pPr>
            <w:r w:rsidRPr="00673861">
              <w:rPr>
                <w:rFonts w:ascii="Times New Roman" w:hAnsi="Times New Roman" w:cs="Times New Roman"/>
                <w:color w:val="000000"/>
                <w:sz w:val="24"/>
                <w:szCs w:val="24"/>
                <w:lang w:val="ru-RU"/>
              </w:rPr>
              <w:t>4.</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развития</w:t>
            </w:r>
            <w:r w:rsidRPr="00673861">
              <w:rPr>
                <w:lang w:val="ru-RU"/>
              </w:rPr>
              <w:t xml:space="preserve"> </w:t>
            </w:r>
            <w:r w:rsidRPr="00673861">
              <w:rPr>
                <w:rFonts w:ascii="Times New Roman" w:hAnsi="Times New Roman" w:cs="Times New Roman"/>
                <w:color w:val="000000"/>
                <w:sz w:val="24"/>
                <w:szCs w:val="24"/>
                <w:lang w:val="ru-RU"/>
              </w:rPr>
              <w:t>и</w:t>
            </w:r>
            <w:r w:rsidRPr="00673861">
              <w:rPr>
                <w:lang w:val="ru-RU"/>
              </w:rPr>
              <w:t xml:space="preserve"> </w:t>
            </w:r>
            <w:r w:rsidRPr="00673861">
              <w:rPr>
                <w:rFonts w:ascii="Times New Roman" w:hAnsi="Times New Roman" w:cs="Times New Roman"/>
                <w:color w:val="000000"/>
                <w:sz w:val="24"/>
                <w:szCs w:val="24"/>
                <w:lang w:val="ru-RU"/>
              </w:rPr>
              <w:t>возрастная</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Головей</w:t>
            </w:r>
            <w:r w:rsidRPr="00673861">
              <w:rPr>
                <w:lang w:val="ru-RU"/>
              </w:rPr>
              <w:t xml:space="preserve"> </w:t>
            </w:r>
            <w:r w:rsidRPr="00673861">
              <w:rPr>
                <w:rFonts w:ascii="Times New Roman" w:hAnsi="Times New Roman" w:cs="Times New Roman"/>
                <w:color w:val="000000"/>
                <w:sz w:val="24"/>
                <w:szCs w:val="24"/>
                <w:lang w:val="ru-RU"/>
              </w:rPr>
              <w:t>Л.</w:t>
            </w:r>
            <w:r w:rsidRPr="00673861">
              <w:rPr>
                <w:lang w:val="ru-RU"/>
              </w:rPr>
              <w:t xml:space="preserve"> </w:t>
            </w:r>
            <w:r w:rsidRPr="00673861">
              <w:rPr>
                <w:rFonts w:ascii="Times New Roman" w:hAnsi="Times New Roman" w:cs="Times New Roman"/>
                <w:color w:val="000000"/>
                <w:sz w:val="24"/>
                <w:szCs w:val="24"/>
                <w:lang w:val="ru-RU"/>
              </w:rPr>
              <w:t>А.,</w:t>
            </w:r>
            <w:r w:rsidRPr="00673861">
              <w:rPr>
                <w:lang w:val="ru-RU"/>
              </w:rPr>
              <w:t xml:space="preserve"> </w:t>
            </w:r>
            <w:r w:rsidRPr="00673861">
              <w:rPr>
                <w:rFonts w:ascii="Times New Roman" w:hAnsi="Times New Roman" w:cs="Times New Roman"/>
                <w:color w:val="000000"/>
                <w:sz w:val="24"/>
                <w:szCs w:val="24"/>
                <w:lang w:val="ru-RU"/>
              </w:rPr>
              <w:t>Дерманова</w:t>
            </w:r>
            <w:r w:rsidRPr="00673861">
              <w:rPr>
                <w:lang w:val="ru-RU"/>
              </w:rPr>
              <w:t xml:space="preserve"> </w:t>
            </w:r>
            <w:r w:rsidRPr="00673861">
              <w:rPr>
                <w:rFonts w:ascii="Times New Roman" w:hAnsi="Times New Roman" w:cs="Times New Roman"/>
                <w:color w:val="000000"/>
                <w:sz w:val="24"/>
                <w:szCs w:val="24"/>
                <w:lang w:val="ru-RU"/>
              </w:rPr>
              <w:t>И.</w:t>
            </w:r>
            <w:r w:rsidRPr="00673861">
              <w:rPr>
                <w:lang w:val="ru-RU"/>
              </w:rPr>
              <w:t xml:space="preserve"> </w:t>
            </w:r>
            <w:r w:rsidRPr="00673861">
              <w:rPr>
                <w:rFonts w:ascii="Times New Roman" w:hAnsi="Times New Roman" w:cs="Times New Roman"/>
                <w:color w:val="000000"/>
                <w:sz w:val="24"/>
                <w:szCs w:val="24"/>
                <w:lang w:val="ru-RU"/>
              </w:rPr>
              <w:t>Б.,</w:t>
            </w:r>
            <w:r w:rsidRPr="00673861">
              <w:rPr>
                <w:lang w:val="ru-RU"/>
              </w:rPr>
              <w:t xml:space="preserve"> </w:t>
            </w:r>
            <w:r w:rsidRPr="00673861">
              <w:rPr>
                <w:rFonts w:ascii="Times New Roman" w:hAnsi="Times New Roman" w:cs="Times New Roman"/>
                <w:color w:val="000000"/>
                <w:sz w:val="24"/>
                <w:szCs w:val="24"/>
                <w:lang w:val="ru-RU"/>
              </w:rPr>
              <w:t>Савенышева</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Василенко</w:t>
            </w:r>
            <w:r w:rsidRPr="00673861">
              <w:rPr>
                <w:lang w:val="ru-RU"/>
              </w:rPr>
              <w:t xml:space="preserve"> </w:t>
            </w:r>
            <w:r w:rsidRPr="00673861">
              <w:rPr>
                <w:rFonts w:ascii="Times New Roman" w:hAnsi="Times New Roman" w:cs="Times New Roman"/>
                <w:color w:val="000000"/>
                <w:sz w:val="24"/>
                <w:szCs w:val="24"/>
                <w:lang w:val="ru-RU"/>
              </w:rPr>
              <w:t>В.</w:t>
            </w:r>
            <w:r w:rsidRPr="00673861">
              <w:rPr>
                <w:lang w:val="ru-RU"/>
              </w:rPr>
              <w:t xml:space="preserve"> </w:t>
            </w:r>
            <w:r w:rsidRPr="00673861">
              <w:rPr>
                <w:rFonts w:ascii="Times New Roman" w:hAnsi="Times New Roman" w:cs="Times New Roman"/>
                <w:color w:val="000000"/>
                <w:sz w:val="24"/>
                <w:szCs w:val="24"/>
                <w:lang w:val="ru-RU"/>
              </w:rPr>
              <w:t>Е.,</w:t>
            </w:r>
            <w:r w:rsidRPr="00673861">
              <w:rPr>
                <w:lang w:val="ru-RU"/>
              </w:rPr>
              <w:t xml:space="preserve"> </w:t>
            </w:r>
            <w:r w:rsidRPr="00673861">
              <w:rPr>
                <w:rFonts w:ascii="Times New Roman" w:hAnsi="Times New Roman" w:cs="Times New Roman"/>
                <w:color w:val="000000"/>
                <w:sz w:val="24"/>
                <w:szCs w:val="24"/>
                <w:lang w:val="ru-RU"/>
              </w:rPr>
              <w:t>Анисимова</w:t>
            </w:r>
            <w:r w:rsidRPr="00673861">
              <w:rPr>
                <w:lang w:val="ru-RU"/>
              </w:rPr>
              <w:t xml:space="preserve"> </w:t>
            </w:r>
            <w:r w:rsidRPr="00673861">
              <w:rPr>
                <w:rFonts w:ascii="Times New Roman" w:hAnsi="Times New Roman" w:cs="Times New Roman"/>
                <w:color w:val="000000"/>
                <w:sz w:val="24"/>
                <w:szCs w:val="24"/>
                <w:lang w:val="ru-RU"/>
              </w:rPr>
              <w:t>О.</w:t>
            </w:r>
            <w:r w:rsidRPr="00673861">
              <w:rPr>
                <w:lang w:val="ru-RU"/>
              </w:rPr>
              <w:t xml:space="preserve"> </w:t>
            </w:r>
            <w:r w:rsidRPr="00673861">
              <w:rPr>
                <w:rFonts w:ascii="Times New Roman" w:hAnsi="Times New Roman" w:cs="Times New Roman"/>
                <w:color w:val="000000"/>
                <w:sz w:val="24"/>
                <w:szCs w:val="24"/>
                <w:lang w:val="ru-RU"/>
              </w:rPr>
              <w:t>М.,</w:t>
            </w:r>
            <w:r w:rsidRPr="00673861">
              <w:rPr>
                <w:lang w:val="ru-RU"/>
              </w:rPr>
              <w:t xml:space="preserve"> </w:t>
            </w:r>
            <w:r w:rsidRPr="00673861">
              <w:rPr>
                <w:rFonts w:ascii="Times New Roman" w:hAnsi="Times New Roman" w:cs="Times New Roman"/>
                <w:color w:val="000000"/>
                <w:sz w:val="24"/>
                <w:szCs w:val="24"/>
                <w:lang w:val="ru-RU"/>
              </w:rPr>
              <w:t>Данилова</w:t>
            </w:r>
            <w:r w:rsidRPr="00673861">
              <w:rPr>
                <w:lang w:val="ru-RU"/>
              </w:rPr>
              <w:t xml:space="preserve"> </w:t>
            </w:r>
            <w:r w:rsidRPr="00673861">
              <w:rPr>
                <w:rFonts w:ascii="Times New Roman" w:hAnsi="Times New Roman" w:cs="Times New Roman"/>
                <w:color w:val="000000"/>
                <w:sz w:val="24"/>
                <w:szCs w:val="24"/>
                <w:lang w:val="ru-RU"/>
              </w:rPr>
              <w:t>М.</w:t>
            </w:r>
            <w:r w:rsidRPr="00673861">
              <w:rPr>
                <w:lang w:val="ru-RU"/>
              </w:rPr>
              <w:t xml:space="preserve"> </w:t>
            </w:r>
            <w:r w:rsidRPr="00673861">
              <w:rPr>
                <w:rFonts w:ascii="Times New Roman" w:hAnsi="Times New Roman" w:cs="Times New Roman"/>
                <w:color w:val="000000"/>
                <w:sz w:val="24"/>
                <w:szCs w:val="24"/>
                <w:lang w:val="ru-RU"/>
              </w:rPr>
              <w:t>В.,</w:t>
            </w:r>
            <w:r w:rsidRPr="00673861">
              <w:rPr>
                <w:lang w:val="ru-RU"/>
              </w:rPr>
              <w:t xml:space="preserve"> </w:t>
            </w:r>
            <w:r w:rsidRPr="00673861">
              <w:rPr>
                <w:rFonts w:ascii="Times New Roman" w:hAnsi="Times New Roman" w:cs="Times New Roman"/>
                <w:color w:val="000000"/>
                <w:sz w:val="24"/>
                <w:szCs w:val="24"/>
                <w:lang w:val="ru-RU"/>
              </w:rPr>
              <w:t>Логинова</w:t>
            </w:r>
            <w:r w:rsidRPr="00673861">
              <w:rPr>
                <w:lang w:val="ru-RU"/>
              </w:rPr>
              <w:t xml:space="preserve"> </w:t>
            </w:r>
            <w:r w:rsidRPr="00673861">
              <w:rPr>
                <w:rFonts w:ascii="Times New Roman" w:hAnsi="Times New Roman" w:cs="Times New Roman"/>
                <w:color w:val="000000"/>
                <w:sz w:val="24"/>
                <w:szCs w:val="24"/>
                <w:lang w:val="ru-RU"/>
              </w:rPr>
              <w:t>Н.</w:t>
            </w:r>
            <w:r w:rsidRPr="00673861">
              <w:rPr>
                <w:lang w:val="ru-RU"/>
              </w:rPr>
              <w:t xml:space="preserve"> </w:t>
            </w:r>
            <w:r w:rsidRPr="00673861">
              <w:rPr>
                <w:rFonts w:ascii="Times New Roman" w:hAnsi="Times New Roman" w:cs="Times New Roman"/>
                <w:color w:val="000000"/>
                <w:sz w:val="24"/>
                <w:szCs w:val="24"/>
                <w:lang w:val="ru-RU"/>
              </w:rPr>
              <w:t>А.,</w:t>
            </w:r>
            <w:r w:rsidRPr="00673861">
              <w:rPr>
                <w:lang w:val="ru-RU"/>
              </w:rPr>
              <w:t xml:space="preserve"> </w:t>
            </w:r>
            <w:r w:rsidRPr="00673861">
              <w:rPr>
                <w:rFonts w:ascii="Times New Roman" w:hAnsi="Times New Roman" w:cs="Times New Roman"/>
                <w:color w:val="000000"/>
                <w:sz w:val="24"/>
                <w:szCs w:val="24"/>
                <w:lang w:val="ru-RU"/>
              </w:rPr>
              <w:t>Манукян</w:t>
            </w:r>
            <w:r w:rsidRPr="00673861">
              <w:rPr>
                <w:lang w:val="ru-RU"/>
              </w:rPr>
              <w:t xml:space="preserve"> </w:t>
            </w:r>
            <w:r w:rsidRPr="00673861">
              <w:rPr>
                <w:rFonts w:ascii="Times New Roman" w:hAnsi="Times New Roman" w:cs="Times New Roman"/>
                <w:color w:val="000000"/>
                <w:sz w:val="24"/>
                <w:szCs w:val="24"/>
                <w:lang w:val="ru-RU"/>
              </w:rPr>
              <w:t>В.</w:t>
            </w:r>
            <w:r w:rsidRPr="00673861">
              <w:rPr>
                <w:lang w:val="ru-RU"/>
              </w:rPr>
              <w:t xml:space="preserve"> </w:t>
            </w:r>
            <w:r w:rsidRPr="00673861">
              <w:rPr>
                <w:rFonts w:ascii="Times New Roman" w:hAnsi="Times New Roman" w:cs="Times New Roman"/>
                <w:color w:val="000000"/>
                <w:sz w:val="24"/>
                <w:szCs w:val="24"/>
                <w:lang w:val="ru-RU"/>
              </w:rPr>
              <w:t>Р.,</w:t>
            </w:r>
            <w:r w:rsidRPr="00673861">
              <w:rPr>
                <w:lang w:val="ru-RU"/>
              </w:rPr>
              <w:t xml:space="preserve"> </w:t>
            </w:r>
            <w:r w:rsidRPr="00673861">
              <w:rPr>
                <w:rFonts w:ascii="Times New Roman" w:hAnsi="Times New Roman" w:cs="Times New Roman"/>
                <w:color w:val="000000"/>
                <w:sz w:val="24"/>
                <w:szCs w:val="24"/>
                <w:lang w:val="ru-RU"/>
              </w:rPr>
              <w:t>Михайлова</w:t>
            </w:r>
            <w:r w:rsidRPr="00673861">
              <w:rPr>
                <w:lang w:val="ru-RU"/>
              </w:rPr>
              <w:t xml:space="preserve"> </w:t>
            </w:r>
            <w:r w:rsidRPr="00673861">
              <w:rPr>
                <w:rFonts w:ascii="Times New Roman" w:hAnsi="Times New Roman" w:cs="Times New Roman"/>
                <w:color w:val="000000"/>
                <w:sz w:val="24"/>
                <w:szCs w:val="24"/>
                <w:lang w:val="ru-RU"/>
              </w:rPr>
              <w:t>Н.</w:t>
            </w:r>
            <w:r w:rsidRPr="00673861">
              <w:rPr>
                <w:lang w:val="ru-RU"/>
              </w:rPr>
              <w:t xml:space="preserve"> </w:t>
            </w:r>
            <w:r w:rsidRPr="00673861">
              <w:rPr>
                <w:rFonts w:ascii="Times New Roman" w:hAnsi="Times New Roman" w:cs="Times New Roman"/>
                <w:color w:val="000000"/>
                <w:sz w:val="24"/>
                <w:szCs w:val="24"/>
                <w:lang w:val="ru-RU"/>
              </w:rPr>
              <w:t>Ф.,</w:t>
            </w:r>
            <w:r w:rsidRPr="00673861">
              <w:rPr>
                <w:lang w:val="ru-RU"/>
              </w:rPr>
              <w:t xml:space="preserve"> </w:t>
            </w:r>
            <w:r w:rsidRPr="00673861">
              <w:rPr>
                <w:rFonts w:ascii="Times New Roman" w:hAnsi="Times New Roman" w:cs="Times New Roman"/>
                <w:color w:val="000000"/>
                <w:sz w:val="24"/>
                <w:szCs w:val="24"/>
                <w:lang w:val="ru-RU"/>
              </w:rPr>
              <w:t>Петраш</w:t>
            </w:r>
            <w:r w:rsidRPr="00673861">
              <w:rPr>
                <w:lang w:val="ru-RU"/>
              </w:rPr>
              <w:t xml:space="preserve"> </w:t>
            </w:r>
            <w:r w:rsidRPr="00673861">
              <w:rPr>
                <w:rFonts w:ascii="Times New Roman" w:hAnsi="Times New Roman" w:cs="Times New Roman"/>
                <w:color w:val="000000"/>
                <w:sz w:val="24"/>
                <w:szCs w:val="24"/>
                <w:lang w:val="ru-RU"/>
              </w:rPr>
              <w:t>М.</w:t>
            </w:r>
            <w:r w:rsidRPr="00673861">
              <w:rPr>
                <w:lang w:val="ru-RU"/>
              </w:rPr>
              <w:t xml:space="preserve"> </w:t>
            </w:r>
            <w:r w:rsidRPr="00673861">
              <w:rPr>
                <w:rFonts w:ascii="Times New Roman" w:hAnsi="Times New Roman" w:cs="Times New Roman"/>
                <w:color w:val="000000"/>
                <w:sz w:val="24"/>
                <w:szCs w:val="24"/>
                <w:lang w:val="ru-RU"/>
              </w:rPr>
              <w:t>Д.,</w:t>
            </w:r>
            <w:r w:rsidRPr="00673861">
              <w:rPr>
                <w:lang w:val="ru-RU"/>
              </w:rPr>
              <w:t xml:space="preserve"> </w:t>
            </w:r>
            <w:r w:rsidRPr="00673861">
              <w:rPr>
                <w:rFonts w:ascii="Times New Roman" w:hAnsi="Times New Roman" w:cs="Times New Roman"/>
                <w:color w:val="000000"/>
                <w:sz w:val="24"/>
                <w:szCs w:val="24"/>
                <w:lang w:val="ru-RU"/>
              </w:rPr>
              <w:t>Рыкман</w:t>
            </w:r>
            <w:r w:rsidRPr="00673861">
              <w:rPr>
                <w:lang w:val="ru-RU"/>
              </w:rPr>
              <w:t xml:space="preserve"> </w:t>
            </w:r>
            <w:r w:rsidRPr="00673861">
              <w:rPr>
                <w:rFonts w:ascii="Times New Roman" w:hAnsi="Times New Roman" w:cs="Times New Roman"/>
                <w:color w:val="000000"/>
                <w:sz w:val="24"/>
                <w:szCs w:val="24"/>
                <w:lang w:val="ru-RU"/>
              </w:rPr>
              <w:t>Л.</w:t>
            </w:r>
            <w:r w:rsidRPr="00673861">
              <w:rPr>
                <w:lang w:val="ru-RU"/>
              </w:rPr>
              <w:t xml:space="preserve"> </w:t>
            </w:r>
            <w:r w:rsidRPr="00673861">
              <w:rPr>
                <w:rFonts w:ascii="Times New Roman" w:hAnsi="Times New Roman" w:cs="Times New Roman"/>
                <w:color w:val="000000"/>
                <w:sz w:val="24"/>
                <w:szCs w:val="24"/>
                <w:lang w:val="ru-RU"/>
              </w:rPr>
              <w:t>В.,</w:t>
            </w:r>
            <w:r w:rsidRPr="00673861">
              <w:rPr>
                <w:lang w:val="ru-RU"/>
              </w:rPr>
              <w:t xml:space="preserve"> </w:t>
            </w:r>
            <w:r w:rsidRPr="00673861">
              <w:rPr>
                <w:rFonts w:ascii="Times New Roman" w:hAnsi="Times New Roman" w:cs="Times New Roman"/>
                <w:color w:val="000000"/>
                <w:sz w:val="24"/>
                <w:szCs w:val="24"/>
                <w:lang w:val="ru-RU"/>
              </w:rPr>
              <w:t>Смирнова</w:t>
            </w:r>
            <w:r w:rsidRPr="00673861">
              <w:rPr>
                <w:lang w:val="ru-RU"/>
              </w:rPr>
              <w:t xml:space="preserve"> </w:t>
            </w:r>
            <w:r w:rsidRPr="00673861">
              <w:rPr>
                <w:rFonts w:ascii="Times New Roman" w:hAnsi="Times New Roman" w:cs="Times New Roman"/>
                <w:color w:val="000000"/>
                <w:sz w:val="24"/>
                <w:szCs w:val="24"/>
                <w:lang w:val="ru-RU"/>
              </w:rPr>
              <w:t>А.</w:t>
            </w:r>
            <w:r w:rsidRPr="00673861">
              <w:rPr>
                <w:lang w:val="ru-RU"/>
              </w:rPr>
              <w:t xml:space="preserve"> </w:t>
            </w:r>
            <w:r w:rsidRPr="00673861">
              <w:rPr>
                <w:rFonts w:ascii="Times New Roman" w:hAnsi="Times New Roman" w:cs="Times New Roman"/>
                <w:color w:val="000000"/>
                <w:sz w:val="24"/>
                <w:szCs w:val="24"/>
                <w:lang w:val="ru-RU"/>
              </w:rPr>
              <w:t>В.,</w:t>
            </w:r>
            <w:r w:rsidRPr="00673861">
              <w:rPr>
                <w:lang w:val="ru-RU"/>
              </w:rPr>
              <w:t xml:space="preserve"> </w:t>
            </w:r>
            <w:r w:rsidRPr="00673861">
              <w:rPr>
                <w:rFonts w:ascii="Times New Roman" w:hAnsi="Times New Roman" w:cs="Times New Roman"/>
                <w:color w:val="000000"/>
                <w:sz w:val="24"/>
                <w:szCs w:val="24"/>
                <w:lang w:val="ru-RU"/>
              </w:rPr>
              <w:t>Стрижицкая</w:t>
            </w:r>
            <w:r w:rsidRPr="00673861">
              <w:rPr>
                <w:lang w:val="ru-RU"/>
              </w:rPr>
              <w:t xml:space="preserve"> </w:t>
            </w:r>
            <w:r w:rsidRPr="00673861">
              <w:rPr>
                <w:rFonts w:ascii="Times New Roman" w:hAnsi="Times New Roman" w:cs="Times New Roman"/>
                <w:color w:val="000000"/>
                <w:sz w:val="24"/>
                <w:szCs w:val="24"/>
                <w:lang w:val="ru-RU"/>
              </w:rPr>
              <w:t>О.</w:t>
            </w:r>
            <w:r w:rsidRPr="00673861">
              <w:rPr>
                <w:lang w:val="ru-RU"/>
              </w:rPr>
              <w:t xml:space="preserve"> </w:t>
            </w:r>
            <w:r w:rsidRPr="00673861">
              <w:rPr>
                <w:rFonts w:ascii="Times New Roman" w:hAnsi="Times New Roman" w:cs="Times New Roman"/>
                <w:color w:val="000000"/>
                <w:sz w:val="24"/>
                <w:szCs w:val="24"/>
                <w:lang w:val="ru-RU"/>
              </w:rPr>
              <w:t>Ю.,</w:t>
            </w:r>
            <w:r w:rsidRPr="00673861">
              <w:rPr>
                <w:lang w:val="ru-RU"/>
              </w:rPr>
              <w:t xml:space="preserve"> </w:t>
            </w:r>
            <w:r w:rsidRPr="00673861">
              <w:rPr>
                <w:rFonts w:ascii="Times New Roman" w:hAnsi="Times New Roman" w:cs="Times New Roman"/>
                <w:color w:val="000000"/>
                <w:sz w:val="24"/>
                <w:szCs w:val="24"/>
                <w:lang w:val="ru-RU"/>
              </w:rPr>
              <w:t>Трошихина</w:t>
            </w:r>
            <w:r w:rsidRPr="00673861">
              <w:rPr>
                <w:lang w:val="ru-RU"/>
              </w:rPr>
              <w:t xml:space="preserve"> </w:t>
            </w:r>
            <w:r w:rsidRPr="00673861">
              <w:rPr>
                <w:rFonts w:ascii="Times New Roman" w:hAnsi="Times New Roman" w:cs="Times New Roman"/>
                <w:color w:val="000000"/>
                <w:sz w:val="24"/>
                <w:szCs w:val="24"/>
                <w:lang w:val="ru-RU"/>
              </w:rPr>
              <w:t>Е.</w:t>
            </w:r>
            <w:r w:rsidRPr="00673861">
              <w:rPr>
                <w:lang w:val="ru-RU"/>
              </w:rPr>
              <w:t xml:space="preserve"> </w:t>
            </w:r>
            <w:r w:rsidRPr="00673861">
              <w:rPr>
                <w:rFonts w:ascii="Times New Roman" w:hAnsi="Times New Roman" w:cs="Times New Roman"/>
                <w:color w:val="000000"/>
                <w:sz w:val="24"/>
                <w:szCs w:val="24"/>
                <w:lang w:val="ru-RU"/>
              </w:rPr>
              <w:t>Г.,</w:t>
            </w:r>
            <w:r w:rsidRPr="00673861">
              <w:rPr>
                <w:lang w:val="ru-RU"/>
              </w:rPr>
              <w:t xml:space="preserve"> </w:t>
            </w:r>
            <w:r w:rsidRPr="00673861">
              <w:rPr>
                <w:rFonts w:ascii="Times New Roman" w:hAnsi="Times New Roman" w:cs="Times New Roman"/>
                <w:color w:val="000000"/>
                <w:sz w:val="24"/>
                <w:szCs w:val="24"/>
                <w:lang w:val="ru-RU"/>
              </w:rPr>
              <w:t>Энгельгардт</w:t>
            </w:r>
            <w:r w:rsidRPr="00673861">
              <w:rPr>
                <w:lang w:val="ru-RU"/>
              </w:rPr>
              <w:t xml:space="preserve"> </w:t>
            </w:r>
            <w:r w:rsidRPr="00673861">
              <w:rPr>
                <w:rFonts w:ascii="Times New Roman" w:hAnsi="Times New Roman" w:cs="Times New Roman"/>
                <w:color w:val="000000"/>
                <w:sz w:val="24"/>
                <w:szCs w:val="24"/>
                <w:lang w:val="ru-RU"/>
              </w:rPr>
              <w:t>Е.</w:t>
            </w:r>
            <w:r w:rsidRPr="00673861">
              <w:rPr>
                <w:lang w:val="ru-RU"/>
              </w:rPr>
              <w:t xml:space="preserve"> </w:t>
            </w:r>
            <w:r w:rsidRPr="00673861">
              <w:rPr>
                <w:rFonts w:ascii="Times New Roman" w:hAnsi="Times New Roman" w:cs="Times New Roman"/>
                <w:color w:val="000000"/>
                <w:sz w:val="24"/>
                <w:szCs w:val="24"/>
                <w:lang w:val="ru-RU"/>
              </w:rPr>
              <w:t>Е..</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2-е</w:t>
            </w:r>
            <w:r w:rsidRPr="00673861">
              <w:rPr>
                <w:lang w:val="ru-RU"/>
              </w:rPr>
              <w:t xml:space="preserve"> </w:t>
            </w:r>
            <w:r w:rsidRPr="00673861">
              <w:rPr>
                <w:rFonts w:ascii="Times New Roman" w:hAnsi="Times New Roman" w:cs="Times New Roman"/>
                <w:color w:val="000000"/>
                <w:sz w:val="24"/>
                <w:szCs w:val="24"/>
                <w:lang w:val="ru-RU"/>
              </w:rPr>
              <w:t>изд.</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Москва:</w:t>
            </w:r>
            <w:r w:rsidRPr="00673861">
              <w:rPr>
                <w:lang w:val="ru-RU"/>
              </w:rPr>
              <w:t xml:space="preserve"> </w:t>
            </w:r>
            <w:r w:rsidRPr="00673861">
              <w:rPr>
                <w:rFonts w:ascii="Times New Roman" w:hAnsi="Times New Roman" w:cs="Times New Roman"/>
                <w:color w:val="000000"/>
                <w:sz w:val="24"/>
                <w:szCs w:val="24"/>
                <w:lang w:val="ru-RU"/>
              </w:rPr>
              <w:t>Юрайт,</w:t>
            </w:r>
            <w:r w:rsidRPr="00673861">
              <w:rPr>
                <w:lang w:val="ru-RU"/>
              </w:rPr>
              <w:t xml:space="preserve"> </w:t>
            </w:r>
            <w:r w:rsidRPr="00673861">
              <w:rPr>
                <w:rFonts w:ascii="Times New Roman" w:hAnsi="Times New Roman" w:cs="Times New Roman"/>
                <w:color w:val="000000"/>
                <w:sz w:val="24"/>
                <w:szCs w:val="24"/>
                <w:lang w:val="ru-RU"/>
              </w:rPr>
              <w:t>2020.</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413</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ISBN</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978-5-534-07004-0.</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URL</w:t>
            </w:r>
            <w:r w:rsidRPr="00673861">
              <w:rPr>
                <w:rFonts w:ascii="Times New Roman" w:hAnsi="Times New Roman" w:cs="Times New Roman"/>
                <w:color w:val="000000"/>
                <w:sz w:val="24"/>
                <w:szCs w:val="24"/>
                <w:lang w:val="ru-RU"/>
              </w:rPr>
              <w:t>:</w:t>
            </w:r>
            <w:r w:rsidRPr="00673861">
              <w:rPr>
                <w:lang w:val="ru-RU"/>
              </w:rPr>
              <w:t xml:space="preserve"> </w:t>
            </w:r>
            <w:hyperlink r:id="rId10" w:history="1">
              <w:r w:rsidR="0078477B">
                <w:rPr>
                  <w:rStyle w:val="a3"/>
                  <w:lang w:val="ru-RU"/>
                </w:rPr>
                <w:t>https://urait.ru/bcode/449994</w:t>
              </w:r>
            </w:hyperlink>
            <w:r w:rsidRPr="00673861">
              <w:rPr>
                <w:lang w:val="ru-RU"/>
              </w:rPr>
              <w:t xml:space="preserve"> </w:t>
            </w:r>
          </w:p>
        </w:tc>
      </w:tr>
      <w:tr w:rsidR="00CE32A1" w:rsidRPr="00673861">
        <w:trPr>
          <w:trHeight w:hRule="exact" w:val="826"/>
        </w:trPr>
        <w:tc>
          <w:tcPr>
            <w:tcW w:w="9654" w:type="dxa"/>
            <w:gridSpan w:val="2"/>
            <w:shd w:val="clear" w:color="000000" w:fill="FFFFFF"/>
            <w:tcMar>
              <w:left w:w="34" w:type="dxa"/>
              <w:right w:w="34" w:type="dxa"/>
            </w:tcMar>
          </w:tcPr>
          <w:p w:rsidR="00CE32A1" w:rsidRPr="00673861" w:rsidRDefault="00673861">
            <w:pPr>
              <w:spacing w:after="0" w:line="240" w:lineRule="auto"/>
              <w:ind w:firstLine="725"/>
              <w:jc w:val="both"/>
              <w:rPr>
                <w:sz w:val="24"/>
                <w:szCs w:val="24"/>
                <w:lang w:val="ru-RU"/>
              </w:rPr>
            </w:pPr>
            <w:r w:rsidRPr="00673861">
              <w:rPr>
                <w:rFonts w:ascii="Times New Roman" w:hAnsi="Times New Roman" w:cs="Times New Roman"/>
                <w:color w:val="000000"/>
                <w:sz w:val="24"/>
                <w:szCs w:val="24"/>
                <w:lang w:val="ru-RU"/>
              </w:rPr>
              <w:t>5.</w:t>
            </w:r>
            <w:r w:rsidRPr="00673861">
              <w:rPr>
                <w:lang w:val="ru-RU"/>
              </w:rPr>
              <w:t xml:space="preserve"> </w:t>
            </w:r>
            <w:r w:rsidRPr="00673861">
              <w:rPr>
                <w:rFonts w:ascii="Times New Roman" w:hAnsi="Times New Roman" w:cs="Times New Roman"/>
                <w:color w:val="000000"/>
                <w:sz w:val="24"/>
                <w:szCs w:val="24"/>
                <w:lang w:val="ru-RU"/>
              </w:rPr>
              <w:t>Возрастная</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и</w:t>
            </w:r>
            <w:r w:rsidRPr="00673861">
              <w:rPr>
                <w:lang w:val="ru-RU"/>
              </w:rPr>
              <w:t xml:space="preserve"> </w:t>
            </w:r>
            <w:r w:rsidRPr="00673861">
              <w:rPr>
                <w:rFonts w:ascii="Times New Roman" w:hAnsi="Times New Roman" w:cs="Times New Roman"/>
                <w:color w:val="000000"/>
                <w:sz w:val="24"/>
                <w:szCs w:val="24"/>
                <w:lang w:val="ru-RU"/>
              </w:rPr>
              <w:t>педагогика,</w:t>
            </w:r>
            <w:r w:rsidRPr="00673861">
              <w:rPr>
                <w:lang w:val="ru-RU"/>
              </w:rPr>
              <w:t xml:space="preserve"> </w:t>
            </w:r>
            <w:r w:rsidRPr="00673861">
              <w:rPr>
                <w:rFonts w:ascii="Times New Roman" w:hAnsi="Times New Roman" w:cs="Times New Roman"/>
                <w:color w:val="000000"/>
                <w:sz w:val="24"/>
                <w:szCs w:val="24"/>
                <w:lang w:val="ru-RU"/>
              </w:rPr>
              <w:t>семьеведение:</w:t>
            </w:r>
            <w:r w:rsidRPr="00673861">
              <w:rPr>
                <w:lang w:val="ru-RU"/>
              </w:rPr>
              <w:t xml:space="preserve"> </w:t>
            </w:r>
            <w:r w:rsidRPr="00673861">
              <w:rPr>
                <w:rFonts w:ascii="Times New Roman" w:hAnsi="Times New Roman" w:cs="Times New Roman"/>
                <w:color w:val="000000"/>
                <w:sz w:val="24"/>
                <w:szCs w:val="24"/>
                <w:lang w:val="ru-RU"/>
              </w:rPr>
              <w:t>возрастное</w:t>
            </w:r>
            <w:r w:rsidRPr="00673861">
              <w:rPr>
                <w:lang w:val="ru-RU"/>
              </w:rPr>
              <w:t xml:space="preserve"> </w:t>
            </w:r>
            <w:r w:rsidRPr="00673861">
              <w:rPr>
                <w:rFonts w:ascii="Times New Roman" w:hAnsi="Times New Roman" w:cs="Times New Roman"/>
                <w:color w:val="000000"/>
                <w:sz w:val="24"/>
                <w:szCs w:val="24"/>
                <w:lang w:val="ru-RU"/>
              </w:rPr>
              <w:t>консультирование</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Неумоева-Колчеданцева</w:t>
            </w:r>
            <w:r w:rsidRPr="00673861">
              <w:rPr>
                <w:lang w:val="ru-RU"/>
              </w:rPr>
              <w:t xml:space="preserve"> </w:t>
            </w:r>
            <w:r w:rsidRPr="00673861">
              <w:rPr>
                <w:rFonts w:ascii="Times New Roman" w:hAnsi="Times New Roman" w:cs="Times New Roman"/>
                <w:color w:val="000000"/>
                <w:sz w:val="24"/>
                <w:szCs w:val="24"/>
                <w:lang w:val="ru-RU"/>
              </w:rPr>
              <w:t>Е.</w:t>
            </w:r>
            <w:r w:rsidRPr="00673861">
              <w:rPr>
                <w:lang w:val="ru-RU"/>
              </w:rPr>
              <w:t xml:space="preserve"> </w:t>
            </w:r>
            <w:r w:rsidRPr="00673861">
              <w:rPr>
                <w:rFonts w:ascii="Times New Roman" w:hAnsi="Times New Roman" w:cs="Times New Roman"/>
                <w:color w:val="000000"/>
                <w:sz w:val="24"/>
                <w:szCs w:val="24"/>
                <w:lang w:val="ru-RU"/>
              </w:rPr>
              <w:t>В..</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2-е</w:t>
            </w:r>
            <w:r w:rsidRPr="00673861">
              <w:rPr>
                <w:lang w:val="ru-RU"/>
              </w:rPr>
              <w:t xml:space="preserve"> </w:t>
            </w:r>
            <w:r w:rsidRPr="00673861">
              <w:rPr>
                <w:rFonts w:ascii="Times New Roman" w:hAnsi="Times New Roman" w:cs="Times New Roman"/>
                <w:color w:val="000000"/>
                <w:sz w:val="24"/>
                <w:szCs w:val="24"/>
                <w:lang w:val="ru-RU"/>
              </w:rPr>
              <w:t>изд.</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Москва:</w:t>
            </w:r>
            <w:r w:rsidRPr="00673861">
              <w:rPr>
                <w:lang w:val="ru-RU"/>
              </w:rPr>
              <w:t xml:space="preserve"> </w:t>
            </w:r>
            <w:r w:rsidRPr="00673861">
              <w:rPr>
                <w:rFonts w:ascii="Times New Roman" w:hAnsi="Times New Roman" w:cs="Times New Roman"/>
                <w:color w:val="000000"/>
                <w:sz w:val="24"/>
                <w:szCs w:val="24"/>
                <w:lang w:val="ru-RU"/>
              </w:rPr>
              <w:t>Юрайт,</w:t>
            </w:r>
            <w:r w:rsidRPr="00673861">
              <w:rPr>
                <w:lang w:val="ru-RU"/>
              </w:rPr>
              <w:t xml:space="preserve"> </w:t>
            </w:r>
            <w:r w:rsidRPr="00673861">
              <w:rPr>
                <w:rFonts w:ascii="Times New Roman" w:hAnsi="Times New Roman" w:cs="Times New Roman"/>
                <w:color w:val="000000"/>
                <w:sz w:val="24"/>
                <w:szCs w:val="24"/>
                <w:lang w:val="ru-RU"/>
              </w:rPr>
              <w:t>2019.</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307</w:t>
            </w:r>
            <w:r w:rsidRPr="00673861">
              <w:rPr>
                <w:lang w:val="ru-RU"/>
              </w:rPr>
              <w:t xml:space="preserve"> </w:t>
            </w:r>
            <w:r w:rsidRPr="00673861">
              <w:rPr>
                <w:rFonts w:ascii="Times New Roman" w:hAnsi="Times New Roman" w:cs="Times New Roman"/>
                <w:color w:val="000000"/>
                <w:sz w:val="24"/>
                <w:szCs w:val="24"/>
                <w:lang w:val="ru-RU"/>
              </w:rPr>
              <w:t>с</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ISBN</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978-5-534-11300-6.</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Pr>
                <w:rFonts w:ascii="Times New Roman" w:hAnsi="Times New Roman" w:cs="Times New Roman"/>
                <w:color w:val="000000"/>
                <w:sz w:val="24"/>
                <w:szCs w:val="24"/>
              </w:rPr>
              <w:t>URL</w:t>
            </w:r>
            <w:r w:rsidRPr="00673861">
              <w:rPr>
                <w:rFonts w:ascii="Times New Roman" w:hAnsi="Times New Roman" w:cs="Times New Roman"/>
                <w:color w:val="000000"/>
                <w:sz w:val="24"/>
                <w:szCs w:val="24"/>
                <w:lang w:val="ru-RU"/>
              </w:rPr>
              <w:t>:</w:t>
            </w:r>
            <w:r w:rsidRPr="00673861">
              <w:rPr>
                <w:lang w:val="ru-RU"/>
              </w:rPr>
              <w:t xml:space="preserve"> </w:t>
            </w:r>
            <w:hyperlink r:id="rId11" w:history="1">
              <w:r w:rsidR="0078477B">
                <w:rPr>
                  <w:rStyle w:val="a3"/>
                  <w:lang w:val="ru-RU"/>
                </w:rPr>
                <w:t>https://urait.ru/bcode/444864</w:t>
              </w:r>
            </w:hyperlink>
            <w:r w:rsidRPr="00673861">
              <w:rPr>
                <w:lang w:val="ru-RU"/>
              </w:rPr>
              <w:t xml:space="preserve"> </w:t>
            </w:r>
          </w:p>
        </w:tc>
      </w:tr>
      <w:tr w:rsidR="00CE32A1">
        <w:trPr>
          <w:trHeight w:hRule="exact" w:val="555"/>
        </w:trPr>
        <w:tc>
          <w:tcPr>
            <w:tcW w:w="9654" w:type="dxa"/>
            <w:gridSpan w:val="2"/>
            <w:shd w:val="clear" w:color="000000" w:fill="FFFFFF"/>
            <w:tcMar>
              <w:left w:w="34" w:type="dxa"/>
              <w:right w:w="34" w:type="dxa"/>
            </w:tcMar>
          </w:tcPr>
          <w:p w:rsidR="00CE32A1" w:rsidRDefault="00673861">
            <w:pPr>
              <w:spacing w:after="0" w:line="240" w:lineRule="auto"/>
              <w:ind w:firstLine="725"/>
              <w:jc w:val="both"/>
              <w:rPr>
                <w:sz w:val="24"/>
                <w:szCs w:val="24"/>
              </w:rPr>
            </w:pPr>
            <w:r w:rsidRPr="00673861">
              <w:rPr>
                <w:rFonts w:ascii="Times New Roman" w:hAnsi="Times New Roman" w:cs="Times New Roman"/>
                <w:color w:val="000000"/>
                <w:sz w:val="24"/>
                <w:szCs w:val="24"/>
                <w:lang w:val="ru-RU"/>
              </w:rPr>
              <w:t>6.</w:t>
            </w:r>
            <w:r w:rsidRPr="00673861">
              <w:rPr>
                <w:lang w:val="ru-RU"/>
              </w:rPr>
              <w:t xml:space="preserve"> </w:t>
            </w:r>
            <w:r w:rsidRPr="00673861">
              <w:rPr>
                <w:rFonts w:ascii="Times New Roman" w:hAnsi="Times New Roman" w:cs="Times New Roman"/>
                <w:color w:val="000000"/>
                <w:sz w:val="24"/>
                <w:szCs w:val="24"/>
                <w:lang w:val="ru-RU"/>
              </w:rPr>
              <w:t>Возрастная</w:t>
            </w:r>
            <w:r w:rsidRPr="00673861">
              <w:rPr>
                <w:lang w:val="ru-RU"/>
              </w:rPr>
              <w:t xml:space="preserve"> </w:t>
            </w:r>
            <w:r w:rsidRPr="00673861">
              <w:rPr>
                <w:rFonts w:ascii="Times New Roman" w:hAnsi="Times New Roman" w:cs="Times New Roman"/>
                <w:color w:val="000000"/>
                <w:sz w:val="24"/>
                <w:szCs w:val="24"/>
                <w:lang w:val="ru-RU"/>
              </w:rPr>
              <w:t>психология</w:t>
            </w:r>
            <w:r w:rsidRPr="00673861">
              <w:rPr>
                <w:lang w:val="ru-RU"/>
              </w:rPr>
              <w:t xml:space="preserve"> </w:t>
            </w:r>
            <w:r w:rsidRPr="00673861">
              <w:rPr>
                <w:rFonts w:ascii="Times New Roman" w:hAnsi="Times New Roman" w:cs="Times New Roman"/>
                <w:color w:val="000000"/>
                <w:sz w:val="24"/>
                <w:szCs w:val="24"/>
                <w:lang w:val="ru-RU"/>
              </w:rPr>
              <w:t>/</w:t>
            </w:r>
            <w:r w:rsidRPr="00673861">
              <w:rPr>
                <w:lang w:val="ru-RU"/>
              </w:rPr>
              <w:t xml:space="preserve"> </w:t>
            </w:r>
            <w:r w:rsidRPr="00673861">
              <w:rPr>
                <w:rFonts w:ascii="Times New Roman" w:hAnsi="Times New Roman" w:cs="Times New Roman"/>
                <w:color w:val="000000"/>
                <w:sz w:val="24"/>
                <w:szCs w:val="24"/>
                <w:lang w:val="ru-RU"/>
              </w:rPr>
              <w:t>Обухова</w:t>
            </w:r>
            <w:r w:rsidRPr="00673861">
              <w:rPr>
                <w:lang w:val="ru-RU"/>
              </w:rPr>
              <w:t xml:space="preserve"> </w:t>
            </w:r>
            <w:r w:rsidRPr="00673861">
              <w:rPr>
                <w:rFonts w:ascii="Times New Roman" w:hAnsi="Times New Roman" w:cs="Times New Roman"/>
                <w:color w:val="000000"/>
                <w:sz w:val="24"/>
                <w:szCs w:val="24"/>
                <w:lang w:val="ru-RU"/>
              </w:rPr>
              <w:t>Л.</w:t>
            </w:r>
            <w:r w:rsidRPr="00673861">
              <w:rPr>
                <w:lang w:val="ru-RU"/>
              </w:rPr>
              <w:t xml:space="preserve"> </w:t>
            </w:r>
            <w:r w:rsidRPr="00673861">
              <w:rPr>
                <w:rFonts w:ascii="Times New Roman" w:hAnsi="Times New Roman" w:cs="Times New Roman"/>
                <w:color w:val="000000"/>
                <w:sz w:val="24"/>
                <w:szCs w:val="24"/>
                <w:lang w:val="ru-RU"/>
              </w:rPr>
              <w:t>Ф..</w:t>
            </w:r>
            <w:r w:rsidRPr="0067386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978-5-534-00646-9.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8477B">
                <w:rPr>
                  <w:rStyle w:val="a3"/>
                </w:rPr>
                <w:t>https://www.biblio-online.ru/bcode/399075</w:t>
              </w:r>
            </w:hyperlink>
            <w:r>
              <w:t xml:space="preserve"> </w:t>
            </w:r>
          </w:p>
        </w:tc>
      </w:tr>
      <w:tr w:rsidR="00CE32A1">
        <w:trPr>
          <w:trHeight w:hRule="exact" w:val="585"/>
        </w:trPr>
        <w:tc>
          <w:tcPr>
            <w:tcW w:w="9654" w:type="dxa"/>
            <w:gridSpan w:val="2"/>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32A1">
        <w:trPr>
          <w:trHeight w:hRule="exact" w:val="331"/>
        </w:trPr>
        <w:tc>
          <w:tcPr>
            <w:tcW w:w="9654" w:type="dxa"/>
            <w:gridSpan w:val="2"/>
            <w:shd w:val="clear" w:color="000000" w:fill="FFFFFF"/>
            <w:tcMar>
              <w:left w:w="34" w:type="dxa"/>
              <w:right w:w="34" w:type="dxa"/>
            </w:tcMar>
          </w:tcPr>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8477B">
                <w:rPr>
                  <w:rStyle w:val="a3"/>
                  <w:rFonts w:ascii="Times New Roman" w:hAnsi="Times New Roman" w:cs="Times New Roman"/>
                  <w:sz w:val="24"/>
                  <w:szCs w:val="24"/>
                </w:rPr>
                <w:t>http://www.iprbookshop.ru</w:t>
              </w:r>
            </w:hyperlink>
          </w:p>
        </w:tc>
      </w:tr>
    </w:tbl>
    <w:p w:rsidR="00CE32A1" w:rsidRDefault="00673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2A1">
        <w:trPr>
          <w:trHeight w:hRule="exact" w:val="9480"/>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4" w:history="1">
              <w:r w:rsidR="0078477B">
                <w:rPr>
                  <w:rStyle w:val="a3"/>
                  <w:rFonts w:ascii="Times New Roman" w:hAnsi="Times New Roman" w:cs="Times New Roman"/>
                  <w:sz w:val="24"/>
                  <w:szCs w:val="24"/>
                </w:rPr>
                <w:t>http://biblio-online.ru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8477B">
                <w:rPr>
                  <w:rStyle w:val="a3"/>
                  <w:rFonts w:ascii="Times New Roman" w:hAnsi="Times New Roman" w:cs="Times New Roman"/>
                  <w:sz w:val="24"/>
                  <w:szCs w:val="24"/>
                </w:rPr>
                <w:t>http://window.edu.ru/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8477B">
                <w:rPr>
                  <w:rStyle w:val="a3"/>
                  <w:rFonts w:ascii="Times New Roman" w:hAnsi="Times New Roman" w:cs="Times New Roman"/>
                  <w:sz w:val="24"/>
                  <w:szCs w:val="24"/>
                </w:rPr>
                <w:t>http://elibrary.ru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8477B">
                <w:rPr>
                  <w:rStyle w:val="a3"/>
                  <w:rFonts w:ascii="Times New Roman" w:hAnsi="Times New Roman" w:cs="Times New Roman"/>
                  <w:sz w:val="24"/>
                  <w:szCs w:val="24"/>
                </w:rPr>
                <w:t>http://www.sciencedirect.com</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sidR="000D7BBB">
                <w:rPr>
                  <w:rStyle w:val="a3"/>
                  <w:rFonts w:ascii="Times New Roman" w:hAnsi="Times New Roman" w:cs="Times New Roman"/>
                  <w:sz w:val="24"/>
                  <w:szCs w:val="24"/>
                </w:rPr>
                <w:t>www.edu.ru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8477B">
                <w:rPr>
                  <w:rStyle w:val="a3"/>
                  <w:rFonts w:ascii="Times New Roman" w:hAnsi="Times New Roman" w:cs="Times New Roman"/>
                  <w:sz w:val="24"/>
                  <w:szCs w:val="24"/>
                </w:rPr>
                <w:t>http://journals.cambridge.org</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8477B">
                <w:rPr>
                  <w:rStyle w:val="a3"/>
                  <w:rFonts w:ascii="Times New Roman" w:hAnsi="Times New Roman" w:cs="Times New Roman"/>
                  <w:sz w:val="24"/>
                  <w:szCs w:val="24"/>
                </w:rPr>
                <w:t>http://www.oxfordjoumals.org</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8477B">
                <w:rPr>
                  <w:rStyle w:val="a3"/>
                  <w:rFonts w:ascii="Times New Roman" w:hAnsi="Times New Roman" w:cs="Times New Roman"/>
                  <w:sz w:val="24"/>
                  <w:szCs w:val="24"/>
                </w:rPr>
                <w:t>http://dic.academic.ru/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8477B">
                <w:rPr>
                  <w:rStyle w:val="a3"/>
                  <w:rFonts w:ascii="Times New Roman" w:hAnsi="Times New Roman" w:cs="Times New Roman"/>
                  <w:sz w:val="24"/>
                  <w:szCs w:val="24"/>
                </w:rPr>
                <w:t>http://www.benran.ru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8477B">
                <w:rPr>
                  <w:rStyle w:val="a3"/>
                  <w:rFonts w:ascii="Times New Roman" w:hAnsi="Times New Roman" w:cs="Times New Roman"/>
                  <w:sz w:val="24"/>
                  <w:szCs w:val="24"/>
                </w:rPr>
                <w:t>http://www.gks.ru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8477B">
                <w:rPr>
                  <w:rStyle w:val="a3"/>
                  <w:rFonts w:ascii="Times New Roman" w:hAnsi="Times New Roman" w:cs="Times New Roman"/>
                  <w:sz w:val="24"/>
                  <w:szCs w:val="24"/>
                </w:rPr>
                <w:t>http://diss.rsl.ru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8477B">
                <w:rPr>
                  <w:rStyle w:val="a3"/>
                  <w:rFonts w:ascii="Times New Roman" w:hAnsi="Times New Roman" w:cs="Times New Roman"/>
                  <w:sz w:val="24"/>
                  <w:szCs w:val="24"/>
                </w:rPr>
                <w:t>http://ru.spinform.ru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32A1" w:rsidRDefault="006738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32A1">
        <w:trPr>
          <w:trHeight w:hRule="exact" w:val="314"/>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32A1">
        <w:trPr>
          <w:trHeight w:hRule="exact" w:val="5596"/>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32A1" w:rsidRDefault="006738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32A1" w:rsidRDefault="006738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32A1" w:rsidRDefault="006738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32A1" w:rsidRDefault="006738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CE32A1" w:rsidRDefault="00673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2A1">
        <w:trPr>
          <w:trHeight w:hRule="exact" w:val="8218"/>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CE32A1" w:rsidRDefault="006738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32A1" w:rsidRDefault="006738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32A1" w:rsidRDefault="006738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32A1" w:rsidRDefault="006738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32A1" w:rsidRDefault="006738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32A1" w:rsidRDefault="006738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32A1">
        <w:trPr>
          <w:trHeight w:hRule="exact" w:val="855"/>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32A1">
        <w:trPr>
          <w:trHeight w:hRule="exact" w:val="2989"/>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32A1" w:rsidRDefault="00CE32A1">
            <w:pPr>
              <w:spacing w:after="0" w:line="240" w:lineRule="auto"/>
              <w:jc w:val="both"/>
              <w:rPr>
                <w:sz w:val="24"/>
                <w:szCs w:val="24"/>
              </w:rPr>
            </w:pPr>
          </w:p>
          <w:p w:rsidR="00CE32A1" w:rsidRDefault="006738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32A1" w:rsidRDefault="006738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32A1" w:rsidRDefault="006738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32A1" w:rsidRDefault="006738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32A1" w:rsidRDefault="006738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32A1" w:rsidRDefault="006738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32A1" w:rsidRDefault="00CE32A1">
            <w:pPr>
              <w:spacing w:after="0" w:line="240" w:lineRule="auto"/>
              <w:jc w:val="both"/>
              <w:rPr>
                <w:sz w:val="24"/>
                <w:szCs w:val="24"/>
              </w:rPr>
            </w:pPr>
          </w:p>
          <w:p w:rsidR="00CE32A1" w:rsidRDefault="006738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32A1">
        <w:trPr>
          <w:trHeight w:hRule="exact" w:val="304"/>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sidR="000D7BBB">
                <w:rPr>
                  <w:rStyle w:val="a3"/>
                  <w:rFonts w:ascii="Times New Roman" w:hAnsi="Times New Roman" w:cs="Times New Roman"/>
                  <w:sz w:val="24"/>
                  <w:szCs w:val="24"/>
                </w:rPr>
                <w:t>www.gks.ru</w:t>
              </w:r>
            </w:hyperlink>
          </w:p>
        </w:tc>
      </w:tr>
      <w:tr w:rsidR="00CE32A1">
        <w:trPr>
          <w:trHeight w:hRule="exact" w:val="304"/>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0D7BBB">
                <w:rPr>
                  <w:rStyle w:val="a3"/>
                  <w:rFonts w:ascii="Times New Roman" w:hAnsi="Times New Roman" w:cs="Times New Roman"/>
                  <w:sz w:val="24"/>
                  <w:szCs w:val="24"/>
                </w:rPr>
                <w:t>www.government.ru</w:t>
              </w:r>
            </w:hyperlink>
          </w:p>
        </w:tc>
      </w:tr>
      <w:tr w:rsidR="00CE32A1">
        <w:trPr>
          <w:trHeight w:hRule="exact" w:val="304"/>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8477B">
                <w:rPr>
                  <w:rStyle w:val="a3"/>
                  <w:rFonts w:ascii="Times New Roman" w:hAnsi="Times New Roman" w:cs="Times New Roman"/>
                  <w:sz w:val="24"/>
                  <w:szCs w:val="24"/>
                </w:rPr>
                <w:t>http://www.president.kremlin.ru</w:t>
              </w:r>
            </w:hyperlink>
          </w:p>
        </w:tc>
      </w:tr>
      <w:tr w:rsidR="00CE32A1">
        <w:trPr>
          <w:trHeight w:hRule="exact" w:val="304"/>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78477B">
                <w:rPr>
                  <w:rStyle w:val="a3"/>
                  <w:rFonts w:ascii="Times New Roman" w:hAnsi="Times New Roman" w:cs="Times New Roman"/>
                  <w:sz w:val="24"/>
                  <w:szCs w:val="24"/>
                </w:rPr>
                <w:t>http://www.ict.edu.ru</w:t>
              </w:r>
            </w:hyperlink>
          </w:p>
        </w:tc>
      </w:tr>
      <w:tr w:rsidR="00CE32A1">
        <w:trPr>
          <w:trHeight w:hRule="exact" w:val="304"/>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E32A1">
        <w:trPr>
          <w:trHeight w:hRule="exact" w:val="585"/>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32A1" w:rsidRDefault="00673861">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8477B">
                <w:rPr>
                  <w:rStyle w:val="a3"/>
                  <w:rFonts w:ascii="Times New Roman" w:hAnsi="Times New Roman" w:cs="Times New Roman"/>
                  <w:sz w:val="24"/>
                  <w:szCs w:val="24"/>
                </w:rPr>
                <w:t>http://fgosvo.ru</w:t>
              </w:r>
            </w:hyperlink>
          </w:p>
        </w:tc>
      </w:tr>
      <w:tr w:rsidR="00CE32A1">
        <w:trPr>
          <w:trHeight w:hRule="exact" w:val="304"/>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8477B">
                <w:rPr>
                  <w:rStyle w:val="a3"/>
                  <w:rFonts w:ascii="Times New Roman" w:hAnsi="Times New Roman" w:cs="Times New Roman"/>
                  <w:sz w:val="24"/>
                  <w:szCs w:val="24"/>
                </w:rPr>
                <w:t>http://pravo.gov.ru</w:t>
              </w:r>
            </w:hyperlink>
          </w:p>
        </w:tc>
      </w:tr>
      <w:tr w:rsidR="00CE32A1">
        <w:trPr>
          <w:trHeight w:hRule="exact" w:val="585"/>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78477B">
                <w:rPr>
                  <w:rStyle w:val="a3"/>
                  <w:rFonts w:ascii="Times New Roman" w:hAnsi="Times New Roman" w:cs="Times New Roman"/>
                  <w:sz w:val="24"/>
                  <w:szCs w:val="24"/>
                </w:rPr>
                <w:t>http://www.consultant.ru/edu/student/study/</w:t>
              </w:r>
            </w:hyperlink>
          </w:p>
        </w:tc>
      </w:tr>
      <w:tr w:rsidR="00CE32A1">
        <w:trPr>
          <w:trHeight w:hRule="exact" w:val="314"/>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CE32A1" w:rsidRDefault="00673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2A1">
        <w:trPr>
          <w:trHeight w:hRule="exact" w:val="7587"/>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E32A1" w:rsidRDefault="006738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32A1" w:rsidRDefault="006738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32A1" w:rsidRDefault="006738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32A1" w:rsidRDefault="006738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32A1" w:rsidRDefault="006738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32A1" w:rsidRDefault="006738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32A1" w:rsidRDefault="006738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32A1" w:rsidRDefault="006738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32A1" w:rsidRDefault="006738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32A1" w:rsidRDefault="006738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E32A1" w:rsidRDefault="006738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32A1" w:rsidRDefault="006738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32A1" w:rsidRDefault="006738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32A1">
        <w:trPr>
          <w:trHeight w:hRule="exact" w:val="277"/>
        </w:trPr>
        <w:tc>
          <w:tcPr>
            <w:tcW w:w="9640" w:type="dxa"/>
          </w:tcPr>
          <w:p w:rsidR="00CE32A1" w:rsidRDefault="00CE32A1"/>
        </w:tc>
      </w:tr>
      <w:tr w:rsidR="00CE32A1">
        <w:trPr>
          <w:trHeight w:hRule="exact" w:val="585"/>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32A1">
        <w:trPr>
          <w:trHeight w:hRule="exact" w:val="6941"/>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32A1" w:rsidRDefault="006738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32A1" w:rsidRDefault="006738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32A1" w:rsidRDefault="006738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CE32A1" w:rsidRDefault="006738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32A1">
        <w:trPr>
          <w:trHeight w:hRule="exact" w:val="7317"/>
        </w:trPr>
        <w:tc>
          <w:tcPr>
            <w:tcW w:w="9654" w:type="dxa"/>
            <w:shd w:val="clear" w:color="000000" w:fill="FFFFFF"/>
            <w:tcMar>
              <w:left w:w="34" w:type="dxa"/>
              <w:right w:w="34" w:type="dxa"/>
            </w:tcMar>
          </w:tcPr>
          <w:p w:rsidR="00CE32A1" w:rsidRDefault="00673861">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32A1" w:rsidRDefault="006738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0D7BBB">
                <w:rPr>
                  <w:rStyle w:val="a3"/>
                  <w:rFonts w:ascii="Times New Roman" w:hAnsi="Times New Roman" w:cs="Times New Roman"/>
                  <w:sz w:val="24"/>
                  <w:szCs w:val="24"/>
                </w:rPr>
                <w:t>www.biblio-online.ru</w:t>
              </w:r>
            </w:hyperlink>
          </w:p>
          <w:p w:rsidR="00CE32A1" w:rsidRDefault="006738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E32A1">
        <w:trPr>
          <w:trHeight w:hRule="exact" w:val="2748"/>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0D7BB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E32A1">
        <w:trPr>
          <w:trHeight w:hRule="exact" w:val="2207"/>
        </w:trPr>
        <w:tc>
          <w:tcPr>
            <w:tcW w:w="9654" w:type="dxa"/>
            <w:shd w:val="clear" w:color="000000" w:fill="FFFFFF"/>
            <w:tcMar>
              <w:left w:w="34" w:type="dxa"/>
              <w:right w:w="34" w:type="dxa"/>
            </w:tcMar>
          </w:tcPr>
          <w:p w:rsidR="00CE32A1" w:rsidRDefault="00673861">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0D7BB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CE32A1" w:rsidRDefault="00CE32A1"/>
    <w:sectPr w:rsidR="00CE32A1" w:rsidSect="00CE32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7BBB"/>
    <w:rsid w:val="001F0BC7"/>
    <w:rsid w:val="004633D4"/>
    <w:rsid w:val="00673861"/>
    <w:rsid w:val="0078477B"/>
    <w:rsid w:val="00CE32A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BBB"/>
    <w:rPr>
      <w:color w:val="0000FF" w:themeColor="hyperlink"/>
      <w:u w:val="single"/>
    </w:rPr>
  </w:style>
  <w:style w:type="character" w:styleId="a4">
    <w:name w:val="Unresolved Mention"/>
    <w:basedOn w:val="a0"/>
    <w:uiPriority w:val="99"/>
    <w:semiHidden/>
    <w:unhideWhenUsed/>
    <w:rsid w:val="000D7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www.biblio-online.ru/bcode/445354" TargetMode="External"/><Relationship Id="rId12" Type="http://schemas.openxmlformats.org/officeDocument/2006/relationships/hyperlink" Target="https://www.biblio-online.ru/bcode/39907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5374" TargetMode="External"/><Relationship Id="rId11" Type="http://schemas.openxmlformats.org/officeDocument/2006/relationships/hyperlink" Target="https://urait.ru/bcode/444864" TargetMode="External"/><Relationship Id="rId24" Type="http://schemas.openxmlformats.org/officeDocument/2006/relationships/hyperlink" Target="http://diss.rsl.ru" TargetMode="External"/><Relationship Id="rId32" Type="http://schemas.openxmlformats.org/officeDocument/2006/relationships/hyperlink" Target="http://www.consultant.ru/edu/student/study/" TargetMode="External"/><Relationship Id="rId37" Type="http://schemas.openxmlformats.org/officeDocument/2006/relationships/theme" Target="theme/theme1.xml"/><Relationship Id="rId5" Type="http://schemas.openxmlformats.org/officeDocument/2006/relationships/hyperlink" Target="http://www.iprbookshop.ru/72648.html"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fontTable" Target="fontTable.xml"/><Relationship Id="rId10" Type="http://schemas.openxmlformats.org/officeDocument/2006/relationships/hyperlink" Target="https://urait.ru/bcode/449994"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9042" TargetMode="External"/><Relationship Id="rId9" Type="http://schemas.openxmlformats.org/officeDocument/2006/relationships/hyperlink" Target="http://www.iprbookshop.ru/9451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3835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6720</Words>
  <Characters>38305</Characters>
  <Application>Microsoft Office Word</Application>
  <DocSecurity>0</DocSecurity>
  <Lines>319</Lines>
  <Paragraphs>89</Paragraphs>
  <ScaleCrop>false</ScaleCrop>
  <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(ПО)(22)_plx_Возрастная психология взрослых</dc:title>
  <dc:creator>FastReport.NET</dc:creator>
  <cp:lastModifiedBy>Mark Bernstorf</cp:lastModifiedBy>
  <cp:revision>5</cp:revision>
  <dcterms:created xsi:type="dcterms:W3CDTF">2022-05-05T17:03:00Z</dcterms:created>
  <dcterms:modified xsi:type="dcterms:W3CDTF">2022-11-13T15:24:00Z</dcterms:modified>
</cp:coreProperties>
</file>